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B3B" w:rsidRDefault="00B072E7">
      <w:pPr>
        <w:jc w:val="center"/>
        <w:rPr>
          <w:rFonts w:ascii="仿宋" w:eastAsia="仿宋" w:hAnsi="仿宋"/>
          <w:sz w:val="32"/>
        </w:rPr>
      </w:pPr>
      <w:r>
        <w:rPr>
          <w:rFonts w:ascii="仿宋" w:eastAsia="仿宋" w:hAnsi="仿宋" w:hint="eastAsia"/>
          <w:sz w:val="32"/>
        </w:rPr>
        <w:t>采购招标项目参数要求</w:t>
      </w:r>
    </w:p>
    <w:tbl>
      <w:tblPr>
        <w:tblStyle w:val="a9"/>
        <w:tblW w:w="8532" w:type="dxa"/>
        <w:jc w:val="center"/>
        <w:tblLook w:val="04A0" w:firstRow="1" w:lastRow="0" w:firstColumn="1" w:lastColumn="0" w:noHBand="0" w:noVBand="1"/>
      </w:tblPr>
      <w:tblGrid>
        <w:gridCol w:w="562"/>
        <w:gridCol w:w="1418"/>
        <w:gridCol w:w="850"/>
        <w:gridCol w:w="1271"/>
        <w:gridCol w:w="289"/>
        <w:gridCol w:w="1842"/>
        <w:gridCol w:w="2300"/>
      </w:tblGrid>
      <w:tr w:rsidR="00CA1B3B" w:rsidTr="000E07E1">
        <w:trPr>
          <w:jc w:val="center"/>
        </w:trPr>
        <w:tc>
          <w:tcPr>
            <w:tcW w:w="1980" w:type="dxa"/>
            <w:gridSpan w:val="2"/>
          </w:tcPr>
          <w:p w:rsidR="00CA1B3B" w:rsidRDefault="00B072E7">
            <w:pPr>
              <w:jc w:val="left"/>
              <w:rPr>
                <w:rFonts w:ascii="仿宋" w:eastAsia="仿宋" w:hAnsi="仿宋"/>
                <w:sz w:val="28"/>
                <w:szCs w:val="28"/>
              </w:rPr>
            </w:pPr>
            <w:r>
              <w:rPr>
                <w:rFonts w:ascii="仿宋" w:eastAsia="仿宋" w:hAnsi="仿宋" w:hint="eastAsia"/>
                <w:sz w:val="28"/>
                <w:szCs w:val="28"/>
              </w:rPr>
              <w:t>项目名称</w:t>
            </w:r>
          </w:p>
        </w:tc>
        <w:tc>
          <w:tcPr>
            <w:tcW w:w="2121" w:type="dxa"/>
            <w:gridSpan w:val="2"/>
          </w:tcPr>
          <w:p w:rsidR="00CA1B3B" w:rsidRPr="00495E3B" w:rsidRDefault="00495E3B">
            <w:pPr>
              <w:jc w:val="left"/>
              <w:rPr>
                <w:rFonts w:ascii="仿宋" w:eastAsia="仿宋" w:hAnsi="仿宋"/>
                <w:sz w:val="24"/>
                <w:szCs w:val="24"/>
              </w:rPr>
            </w:pPr>
            <w:r w:rsidRPr="00495E3B">
              <w:rPr>
                <w:rFonts w:ascii="仿宋" w:eastAsia="仿宋" w:hAnsi="仿宋" w:hint="eastAsia"/>
                <w:sz w:val="24"/>
                <w:szCs w:val="24"/>
              </w:rPr>
              <w:t>一批工业机器人智能互联设备</w:t>
            </w:r>
          </w:p>
        </w:tc>
        <w:tc>
          <w:tcPr>
            <w:tcW w:w="2131" w:type="dxa"/>
            <w:gridSpan w:val="2"/>
          </w:tcPr>
          <w:p w:rsidR="00CA1B3B" w:rsidRDefault="00B072E7">
            <w:pPr>
              <w:jc w:val="left"/>
              <w:rPr>
                <w:rFonts w:ascii="仿宋" w:eastAsia="仿宋" w:hAnsi="仿宋"/>
                <w:sz w:val="28"/>
                <w:szCs w:val="28"/>
              </w:rPr>
            </w:pPr>
            <w:r>
              <w:rPr>
                <w:rFonts w:ascii="仿宋" w:eastAsia="仿宋" w:hAnsi="仿宋" w:hint="eastAsia"/>
                <w:sz w:val="28"/>
                <w:szCs w:val="28"/>
              </w:rPr>
              <w:t>采购编号</w:t>
            </w:r>
          </w:p>
        </w:tc>
        <w:tc>
          <w:tcPr>
            <w:tcW w:w="2300" w:type="dxa"/>
          </w:tcPr>
          <w:p w:rsidR="00CA1B3B" w:rsidRDefault="00B072E7">
            <w:pPr>
              <w:jc w:val="left"/>
              <w:rPr>
                <w:rFonts w:ascii="仿宋" w:eastAsia="仿宋" w:hAnsi="仿宋"/>
                <w:sz w:val="28"/>
                <w:szCs w:val="28"/>
              </w:rPr>
            </w:pPr>
            <w:r>
              <w:rPr>
                <w:rFonts w:ascii="仿宋" w:eastAsia="仿宋" w:hAnsi="仿宋" w:hint="eastAsia"/>
                <w:sz w:val="28"/>
                <w:szCs w:val="28"/>
              </w:rPr>
              <w:t>C</w:t>
            </w:r>
            <w:r>
              <w:rPr>
                <w:rFonts w:ascii="仿宋" w:eastAsia="仿宋" w:hAnsi="仿宋"/>
                <w:sz w:val="28"/>
                <w:szCs w:val="28"/>
              </w:rPr>
              <w:t>G2018</w:t>
            </w:r>
          </w:p>
        </w:tc>
      </w:tr>
      <w:tr w:rsidR="00CA1B3B" w:rsidTr="00AB5B15">
        <w:trPr>
          <w:trHeight w:val="1000"/>
          <w:jc w:val="center"/>
        </w:trPr>
        <w:tc>
          <w:tcPr>
            <w:tcW w:w="1980" w:type="dxa"/>
            <w:gridSpan w:val="2"/>
          </w:tcPr>
          <w:p w:rsidR="00CA1B3B" w:rsidRDefault="00B072E7">
            <w:pPr>
              <w:jc w:val="left"/>
              <w:rPr>
                <w:rFonts w:ascii="仿宋" w:eastAsia="仿宋" w:hAnsi="仿宋"/>
                <w:sz w:val="28"/>
                <w:szCs w:val="28"/>
              </w:rPr>
            </w:pPr>
            <w:r>
              <w:rPr>
                <w:rFonts w:ascii="仿宋" w:eastAsia="仿宋" w:hAnsi="仿宋" w:hint="eastAsia"/>
                <w:sz w:val="28"/>
                <w:szCs w:val="28"/>
              </w:rPr>
              <w:t>供货时间</w:t>
            </w:r>
          </w:p>
        </w:tc>
        <w:tc>
          <w:tcPr>
            <w:tcW w:w="2121" w:type="dxa"/>
            <w:gridSpan w:val="2"/>
          </w:tcPr>
          <w:p w:rsidR="00CA1B3B" w:rsidRDefault="006F1C88">
            <w:pPr>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019</w:t>
            </w:r>
            <w:r>
              <w:rPr>
                <w:rFonts w:ascii="仿宋" w:eastAsia="仿宋" w:hAnsi="仿宋" w:hint="eastAsia"/>
                <w:sz w:val="28"/>
                <w:szCs w:val="28"/>
              </w:rPr>
              <w:t>年3月1</w:t>
            </w:r>
            <w:r w:rsidR="00F16351">
              <w:rPr>
                <w:rFonts w:ascii="仿宋" w:eastAsia="仿宋" w:hAnsi="仿宋"/>
                <w:sz w:val="28"/>
                <w:szCs w:val="28"/>
              </w:rPr>
              <w:t>0</w:t>
            </w:r>
            <w:r>
              <w:rPr>
                <w:rFonts w:ascii="仿宋" w:eastAsia="仿宋" w:hAnsi="仿宋" w:hint="eastAsia"/>
                <w:sz w:val="28"/>
                <w:szCs w:val="28"/>
              </w:rPr>
              <w:t>日前</w:t>
            </w:r>
          </w:p>
        </w:tc>
        <w:tc>
          <w:tcPr>
            <w:tcW w:w="2131" w:type="dxa"/>
            <w:gridSpan w:val="2"/>
          </w:tcPr>
          <w:p w:rsidR="00CA1B3B" w:rsidRDefault="00B072E7">
            <w:pPr>
              <w:jc w:val="left"/>
              <w:rPr>
                <w:rFonts w:ascii="仿宋" w:eastAsia="仿宋" w:hAnsi="仿宋"/>
                <w:sz w:val="28"/>
                <w:szCs w:val="28"/>
              </w:rPr>
            </w:pPr>
            <w:r>
              <w:rPr>
                <w:rFonts w:ascii="仿宋" w:eastAsia="仿宋" w:hAnsi="仿宋" w:hint="eastAsia"/>
                <w:sz w:val="28"/>
                <w:szCs w:val="28"/>
              </w:rPr>
              <w:t>供货地点</w:t>
            </w:r>
          </w:p>
        </w:tc>
        <w:tc>
          <w:tcPr>
            <w:tcW w:w="2300" w:type="dxa"/>
          </w:tcPr>
          <w:p w:rsidR="00CA1B3B" w:rsidRPr="000E07E1" w:rsidRDefault="006F1C88">
            <w:pPr>
              <w:jc w:val="left"/>
              <w:rPr>
                <w:rFonts w:ascii="仿宋" w:eastAsia="仿宋" w:hAnsi="仿宋"/>
                <w:sz w:val="24"/>
                <w:szCs w:val="24"/>
              </w:rPr>
            </w:pPr>
            <w:r w:rsidRPr="000E07E1">
              <w:rPr>
                <w:rFonts w:ascii="仿宋" w:eastAsia="仿宋" w:hAnsi="仿宋" w:hint="eastAsia"/>
                <w:sz w:val="24"/>
                <w:szCs w:val="24"/>
              </w:rPr>
              <w:t>吉林大学珠海学院</w:t>
            </w:r>
            <w:r w:rsidR="00BC1C87">
              <w:rPr>
                <w:rFonts w:ascii="仿宋" w:eastAsia="仿宋" w:hAnsi="仿宋" w:hint="eastAsia"/>
                <w:sz w:val="24"/>
                <w:szCs w:val="24"/>
              </w:rPr>
              <w:t>工业机器人实训中心</w:t>
            </w:r>
          </w:p>
        </w:tc>
      </w:tr>
      <w:tr w:rsidR="00CA1B3B" w:rsidTr="000E07E1">
        <w:trPr>
          <w:jc w:val="center"/>
        </w:trPr>
        <w:tc>
          <w:tcPr>
            <w:tcW w:w="1980" w:type="dxa"/>
            <w:gridSpan w:val="2"/>
          </w:tcPr>
          <w:p w:rsidR="00CA1B3B" w:rsidRDefault="00B072E7">
            <w:pPr>
              <w:jc w:val="left"/>
              <w:rPr>
                <w:rFonts w:ascii="仿宋" w:eastAsia="仿宋" w:hAnsi="仿宋"/>
                <w:sz w:val="28"/>
                <w:szCs w:val="28"/>
              </w:rPr>
            </w:pPr>
            <w:r>
              <w:rPr>
                <w:rFonts w:ascii="仿宋" w:eastAsia="仿宋" w:hAnsi="仿宋" w:hint="eastAsia"/>
                <w:sz w:val="28"/>
                <w:szCs w:val="28"/>
              </w:rPr>
              <w:t>售后服务要求</w:t>
            </w:r>
          </w:p>
        </w:tc>
        <w:tc>
          <w:tcPr>
            <w:tcW w:w="2121" w:type="dxa"/>
            <w:gridSpan w:val="2"/>
          </w:tcPr>
          <w:p w:rsidR="00CC0D24" w:rsidRDefault="004B5154">
            <w:pPr>
              <w:jc w:val="left"/>
              <w:rPr>
                <w:rFonts w:ascii="仿宋" w:eastAsia="仿宋" w:hAnsi="仿宋"/>
                <w:sz w:val="28"/>
                <w:szCs w:val="28"/>
              </w:rPr>
            </w:pPr>
            <w:r>
              <w:rPr>
                <w:rFonts w:ascii="仿宋" w:eastAsia="仿宋" w:hAnsi="仿宋" w:hint="eastAsia"/>
                <w:sz w:val="28"/>
                <w:szCs w:val="28"/>
              </w:rPr>
              <w:t>机器人本体</w:t>
            </w:r>
            <w:r w:rsidR="00AB5B15">
              <w:rPr>
                <w:rFonts w:ascii="仿宋" w:eastAsia="仿宋" w:hAnsi="仿宋" w:hint="eastAsia"/>
                <w:sz w:val="28"/>
                <w:szCs w:val="28"/>
              </w:rPr>
              <w:t>及配件</w:t>
            </w:r>
            <w:r>
              <w:rPr>
                <w:rFonts w:ascii="仿宋" w:eastAsia="仿宋" w:hAnsi="仿宋" w:hint="eastAsia"/>
                <w:sz w:val="28"/>
                <w:szCs w:val="28"/>
              </w:rPr>
              <w:t>质保一年以上</w:t>
            </w:r>
            <w:r w:rsidR="00AB5B15">
              <w:rPr>
                <w:rFonts w:ascii="仿宋" w:eastAsia="仿宋" w:hAnsi="仿宋" w:hint="eastAsia"/>
                <w:sz w:val="28"/>
                <w:szCs w:val="28"/>
              </w:rPr>
              <w:t>,</w:t>
            </w:r>
          </w:p>
          <w:p w:rsidR="00CA1B3B" w:rsidRDefault="00E11CC9">
            <w:pPr>
              <w:jc w:val="left"/>
              <w:rPr>
                <w:rFonts w:ascii="仿宋" w:eastAsia="仿宋" w:hAnsi="仿宋"/>
                <w:sz w:val="28"/>
                <w:szCs w:val="28"/>
              </w:rPr>
            </w:pPr>
            <w:r>
              <w:rPr>
                <w:rFonts w:ascii="仿宋" w:eastAsia="仿宋" w:hAnsi="仿宋" w:hint="eastAsia"/>
                <w:sz w:val="28"/>
                <w:szCs w:val="28"/>
              </w:rPr>
              <w:t>针对</w:t>
            </w:r>
            <w:r w:rsidRPr="00EC58C8">
              <w:rPr>
                <w:rFonts w:ascii="仿宋" w:eastAsia="仿宋" w:hAnsi="仿宋" w:hint="eastAsia"/>
                <w:sz w:val="28"/>
                <w:szCs w:val="28"/>
              </w:rPr>
              <w:t>A</w:t>
            </w:r>
            <w:r w:rsidRPr="00EC58C8">
              <w:rPr>
                <w:rFonts w:ascii="仿宋" w:eastAsia="仿宋" w:hAnsi="仿宋"/>
                <w:sz w:val="28"/>
                <w:szCs w:val="28"/>
              </w:rPr>
              <w:t xml:space="preserve">BB </w:t>
            </w:r>
            <w:r w:rsidR="00EE0111">
              <w:rPr>
                <w:rFonts w:ascii="仿宋" w:eastAsia="仿宋" w:hAnsi="仿宋" w:hint="eastAsia"/>
                <w:sz w:val="28"/>
                <w:szCs w:val="28"/>
              </w:rPr>
              <w:t>相关</w:t>
            </w:r>
            <w:r w:rsidRPr="00EC58C8">
              <w:rPr>
                <w:rFonts w:ascii="仿宋" w:eastAsia="仿宋" w:hAnsi="仿宋" w:hint="eastAsia"/>
                <w:sz w:val="28"/>
                <w:szCs w:val="28"/>
              </w:rPr>
              <w:t>机器人</w:t>
            </w:r>
            <w:r w:rsidR="00CC0D24">
              <w:rPr>
                <w:rFonts w:ascii="仿宋" w:eastAsia="仿宋" w:hAnsi="仿宋" w:hint="eastAsia"/>
                <w:sz w:val="28"/>
                <w:szCs w:val="28"/>
              </w:rPr>
              <w:t>提供A</w:t>
            </w:r>
            <w:r w:rsidR="00CC0D24">
              <w:rPr>
                <w:rFonts w:ascii="仿宋" w:eastAsia="仿宋" w:hAnsi="仿宋"/>
                <w:sz w:val="28"/>
                <w:szCs w:val="28"/>
              </w:rPr>
              <w:t>BB</w:t>
            </w:r>
            <w:r w:rsidR="00CC0D24">
              <w:rPr>
                <w:rFonts w:ascii="仿宋" w:eastAsia="仿宋" w:hAnsi="仿宋" w:hint="eastAsia"/>
                <w:sz w:val="28"/>
                <w:szCs w:val="28"/>
              </w:rPr>
              <w:t>原厂售后服务承诺函</w:t>
            </w:r>
            <w:r w:rsidR="00482071">
              <w:rPr>
                <w:rFonts w:ascii="仿宋" w:eastAsia="仿宋" w:hAnsi="仿宋" w:hint="eastAsia"/>
                <w:sz w:val="28"/>
                <w:szCs w:val="28"/>
              </w:rPr>
              <w:t>(可以中标后提供</w:t>
            </w:r>
            <w:r w:rsidR="00482071">
              <w:rPr>
                <w:rFonts w:ascii="仿宋" w:eastAsia="仿宋" w:hAnsi="仿宋"/>
                <w:sz w:val="28"/>
                <w:szCs w:val="28"/>
              </w:rPr>
              <w:t>)</w:t>
            </w:r>
          </w:p>
        </w:tc>
        <w:tc>
          <w:tcPr>
            <w:tcW w:w="2131" w:type="dxa"/>
            <w:gridSpan w:val="2"/>
          </w:tcPr>
          <w:p w:rsidR="00CA1B3B" w:rsidRDefault="00B072E7">
            <w:pPr>
              <w:jc w:val="left"/>
              <w:rPr>
                <w:rFonts w:ascii="仿宋" w:eastAsia="仿宋" w:hAnsi="仿宋"/>
                <w:sz w:val="28"/>
                <w:szCs w:val="28"/>
              </w:rPr>
            </w:pPr>
            <w:r>
              <w:rPr>
                <w:rFonts w:ascii="仿宋" w:eastAsia="仿宋" w:hAnsi="仿宋" w:hint="eastAsia"/>
                <w:sz w:val="28"/>
                <w:szCs w:val="28"/>
              </w:rPr>
              <w:t>安装调试要求</w:t>
            </w:r>
          </w:p>
        </w:tc>
        <w:tc>
          <w:tcPr>
            <w:tcW w:w="2300" w:type="dxa"/>
          </w:tcPr>
          <w:p w:rsidR="00CA1B3B" w:rsidRDefault="00D77BC0">
            <w:pPr>
              <w:jc w:val="left"/>
              <w:rPr>
                <w:rFonts w:ascii="仿宋" w:eastAsia="仿宋" w:hAnsi="仿宋"/>
                <w:sz w:val="28"/>
                <w:szCs w:val="28"/>
              </w:rPr>
            </w:pPr>
            <w:r>
              <w:rPr>
                <w:rFonts w:ascii="仿宋" w:eastAsia="仿宋" w:hAnsi="仿宋" w:hint="eastAsia"/>
                <w:sz w:val="28"/>
                <w:szCs w:val="28"/>
              </w:rPr>
              <w:t>完全由厂家安装调试培训并</w:t>
            </w:r>
            <w:r w:rsidR="00A9345E">
              <w:rPr>
                <w:rFonts w:ascii="仿宋" w:eastAsia="仿宋" w:hAnsi="仿宋" w:hint="eastAsia"/>
                <w:sz w:val="28"/>
                <w:szCs w:val="28"/>
              </w:rPr>
              <w:t>达到教学使用标准</w:t>
            </w:r>
          </w:p>
        </w:tc>
      </w:tr>
      <w:tr w:rsidR="00CA1B3B" w:rsidTr="000E07E1">
        <w:trPr>
          <w:trHeight w:val="1258"/>
          <w:jc w:val="center"/>
        </w:trPr>
        <w:tc>
          <w:tcPr>
            <w:tcW w:w="8532" w:type="dxa"/>
            <w:gridSpan w:val="7"/>
          </w:tcPr>
          <w:p w:rsidR="00CA1B3B" w:rsidRDefault="00B072E7" w:rsidP="003865E2">
            <w:pPr>
              <w:rPr>
                <w:rFonts w:ascii="仿宋" w:eastAsia="仿宋" w:hAnsi="仿宋"/>
                <w:sz w:val="28"/>
                <w:szCs w:val="28"/>
              </w:rPr>
            </w:pPr>
            <w:r>
              <w:rPr>
                <w:rFonts w:ascii="仿宋" w:eastAsia="仿宋" w:hAnsi="仿宋" w:hint="eastAsia"/>
                <w:sz w:val="28"/>
                <w:szCs w:val="28"/>
              </w:rPr>
              <w:t>项目概述：</w:t>
            </w:r>
            <w:r w:rsidR="00C32C4D">
              <w:rPr>
                <w:rFonts w:ascii="仿宋" w:eastAsia="仿宋" w:hAnsi="仿宋" w:hint="eastAsia"/>
                <w:sz w:val="28"/>
                <w:szCs w:val="28"/>
              </w:rPr>
              <w:t>本项目为</w:t>
            </w:r>
            <w:r w:rsidR="00C32C4D" w:rsidRPr="00B072E7">
              <w:rPr>
                <w:rFonts w:ascii="仿宋" w:eastAsia="仿宋" w:hAnsi="仿宋" w:hint="eastAsia"/>
                <w:sz w:val="28"/>
                <w:szCs w:val="28"/>
              </w:rPr>
              <w:t>一批工业机器人智能互联设备：</w:t>
            </w:r>
            <w:r w:rsidR="00C32C4D" w:rsidRPr="00C32C4D">
              <w:rPr>
                <w:rFonts w:ascii="仿宋" w:eastAsia="仿宋" w:hAnsi="仿宋" w:hint="eastAsia"/>
                <w:sz w:val="28"/>
                <w:szCs w:val="28"/>
              </w:rPr>
              <w:t>工业机器人与智能互联工作站</w:t>
            </w:r>
            <w:r w:rsidR="00C32C4D">
              <w:rPr>
                <w:rFonts w:ascii="仿宋" w:eastAsia="仿宋" w:hAnsi="仿宋" w:hint="eastAsia"/>
                <w:sz w:val="28"/>
                <w:szCs w:val="28"/>
              </w:rPr>
              <w:t>、</w:t>
            </w:r>
            <w:r w:rsidR="00C32C4D" w:rsidRPr="00C32C4D">
              <w:rPr>
                <w:rFonts w:ascii="仿宋" w:eastAsia="仿宋" w:hAnsi="仿宋"/>
                <w:sz w:val="28"/>
                <w:szCs w:val="28"/>
              </w:rPr>
              <w:t>YUMI应用开发开平台</w:t>
            </w:r>
            <w:r w:rsidR="00C32C4D">
              <w:rPr>
                <w:rFonts w:ascii="仿宋" w:eastAsia="仿宋" w:hAnsi="仿宋" w:hint="eastAsia"/>
                <w:sz w:val="28"/>
                <w:szCs w:val="28"/>
              </w:rPr>
              <w:t>、</w:t>
            </w:r>
            <w:r w:rsidR="00C32C4D" w:rsidRPr="00C32C4D">
              <w:rPr>
                <w:rFonts w:ascii="仿宋" w:eastAsia="仿宋" w:hAnsi="仿宋" w:hint="eastAsia"/>
                <w:sz w:val="28"/>
                <w:szCs w:val="28"/>
              </w:rPr>
              <w:t>工业机器人智能互联生产线（</w:t>
            </w:r>
            <w:r w:rsidR="00642FC4">
              <w:rPr>
                <w:rFonts w:ascii="仿宋" w:eastAsia="仿宋" w:hAnsi="仿宋" w:hint="eastAsia"/>
                <w:b/>
                <w:sz w:val="28"/>
                <w:szCs w:val="28"/>
              </w:rPr>
              <w:t>小型3</w:t>
            </w:r>
            <w:r w:rsidR="00642FC4">
              <w:rPr>
                <w:rFonts w:ascii="仿宋" w:eastAsia="仿宋" w:hAnsi="仿宋"/>
                <w:b/>
                <w:sz w:val="28"/>
                <w:szCs w:val="28"/>
              </w:rPr>
              <w:t>C</w:t>
            </w:r>
            <w:r w:rsidR="00642FC4">
              <w:rPr>
                <w:rFonts w:ascii="仿宋" w:eastAsia="仿宋" w:hAnsi="仿宋" w:hint="eastAsia"/>
                <w:b/>
                <w:sz w:val="28"/>
                <w:szCs w:val="28"/>
              </w:rPr>
              <w:t>装配</w:t>
            </w:r>
            <w:r w:rsidR="00C32C4D" w:rsidRPr="00C32C4D">
              <w:rPr>
                <w:rFonts w:ascii="仿宋" w:eastAsia="仿宋" w:hAnsi="仿宋"/>
                <w:sz w:val="28"/>
                <w:szCs w:val="28"/>
              </w:rPr>
              <w:t>）</w:t>
            </w:r>
            <w:r w:rsidR="00C32C4D">
              <w:rPr>
                <w:rFonts w:ascii="仿宋" w:eastAsia="仿宋" w:hAnsi="仿宋" w:hint="eastAsia"/>
                <w:sz w:val="28"/>
                <w:szCs w:val="28"/>
              </w:rPr>
              <w:t>、</w:t>
            </w:r>
            <w:r w:rsidR="00C32C4D" w:rsidRPr="00C32C4D">
              <w:rPr>
                <w:rFonts w:ascii="仿宋" w:eastAsia="仿宋" w:hAnsi="仿宋" w:hint="eastAsia"/>
                <w:sz w:val="28"/>
                <w:szCs w:val="28"/>
              </w:rPr>
              <w:t>柔性生产线</w:t>
            </w:r>
            <w:r w:rsidR="00C32C4D" w:rsidRPr="00C32C4D">
              <w:rPr>
                <w:rFonts w:ascii="仿宋" w:eastAsia="仿宋" w:hAnsi="仿宋"/>
                <w:sz w:val="28"/>
                <w:szCs w:val="28"/>
              </w:rPr>
              <w:t>VR设备</w:t>
            </w:r>
            <w:r w:rsidR="00C32C4D">
              <w:rPr>
                <w:rFonts w:ascii="仿宋" w:eastAsia="仿宋" w:hAnsi="仿宋" w:hint="eastAsia"/>
                <w:sz w:val="28"/>
                <w:szCs w:val="28"/>
              </w:rPr>
              <w:t>、</w:t>
            </w:r>
            <w:r w:rsidR="00C32C4D" w:rsidRPr="00C32C4D">
              <w:rPr>
                <w:rFonts w:ascii="仿宋" w:eastAsia="仿宋" w:hAnsi="仿宋" w:hint="eastAsia"/>
                <w:sz w:val="28"/>
                <w:szCs w:val="28"/>
              </w:rPr>
              <w:t>工业智能互联数据中心</w:t>
            </w:r>
            <w:r w:rsidR="001B133A">
              <w:rPr>
                <w:rFonts w:ascii="仿宋" w:eastAsia="仿宋" w:hAnsi="仿宋" w:hint="eastAsia"/>
                <w:sz w:val="28"/>
                <w:szCs w:val="28"/>
              </w:rPr>
              <w:t>,前</w:t>
            </w:r>
            <w:r w:rsidR="003865E2">
              <w:rPr>
                <w:rFonts w:ascii="仿宋" w:eastAsia="仿宋" w:hAnsi="仿宋" w:hint="eastAsia"/>
                <w:sz w:val="28"/>
                <w:szCs w:val="28"/>
              </w:rPr>
              <w:t>三</w:t>
            </w:r>
            <w:r w:rsidR="001B133A">
              <w:rPr>
                <w:rFonts w:ascii="仿宋" w:eastAsia="仿宋" w:hAnsi="仿宋" w:hint="eastAsia"/>
                <w:sz w:val="28"/>
                <w:szCs w:val="28"/>
              </w:rPr>
              <w:t>项设备能与</w:t>
            </w:r>
            <w:r w:rsidR="001B133A" w:rsidRPr="00C32C4D">
              <w:rPr>
                <w:rFonts w:ascii="仿宋" w:eastAsia="仿宋" w:hAnsi="仿宋" w:hint="eastAsia"/>
                <w:sz w:val="28"/>
                <w:szCs w:val="28"/>
              </w:rPr>
              <w:t>工业智能互联数据中心</w:t>
            </w:r>
            <w:r w:rsidR="00E27262">
              <w:rPr>
                <w:rFonts w:ascii="仿宋" w:eastAsia="仿宋" w:hAnsi="仿宋" w:hint="eastAsia"/>
                <w:sz w:val="28"/>
                <w:szCs w:val="28"/>
              </w:rPr>
              <w:t>通讯</w:t>
            </w:r>
            <w:r w:rsidR="001B133A" w:rsidRPr="001B133A">
              <w:rPr>
                <w:rFonts w:ascii="仿宋" w:eastAsia="仿宋" w:hAnsi="仿宋" w:hint="eastAsia"/>
                <w:sz w:val="28"/>
                <w:szCs w:val="28"/>
              </w:rPr>
              <w:t>操作</w:t>
            </w:r>
            <w:r w:rsidR="001B133A">
              <w:rPr>
                <w:rFonts w:ascii="仿宋" w:eastAsia="仿宋" w:hAnsi="仿宋" w:hint="eastAsia"/>
                <w:sz w:val="28"/>
                <w:szCs w:val="28"/>
              </w:rPr>
              <w:t>。</w:t>
            </w:r>
          </w:p>
        </w:tc>
      </w:tr>
      <w:tr w:rsidR="00CA1B3B" w:rsidTr="000E07E1">
        <w:trPr>
          <w:jc w:val="center"/>
        </w:trPr>
        <w:tc>
          <w:tcPr>
            <w:tcW w:w="8532" w:type="dxa"/>
            <w:gridSpan w:val="7"/>
          </w:tcPr>
          <w:p w:rsidR="00CA1B3B" w:rsidRDefault="00B072E7">
            <w:pPr>
              <w:rPr>
                <w:rFonts w:ascii="仿宋" w:eastAsia="仿宋" w:hAnsi="仿宋"/>
                <w:b/>
                <w:sz w:val="28"/>
                <w:szCs w:val="28"/>
              </w:rPr>
            </w:pPr>
            <w:bookmarkStart w:id="0" w:name="_Hlk23873582"/>
            <w:r>
              <w:rPr>
                <w:rFonts w:ascii="仿宋" w:eastAsia="仿宋" w:hAnsi="仿宋" w:hint="eastAsia"/>
                <w:b/>
                <w:sz w:val="28"/>
                <w:szCs w:val="28"/>
              </w:rPr>
              <w:t>重要技术指标</w:t>
            </w:r>
            <w:r w:rsidR="006F1C88">
              <w:rPr>
                <w:rFonts w:ascii="仿宋" w:eastAsia="仿宋" w:hAnsi="仿宋" w:hint="eastAsia"/>
                <w:b/>
                <w:sz w:val="28"/>
                <w:szCs w:val="28"/>
              </w:rPr>
              <w:t>一</w:t>
            </w:r>
            <w:r>
              <w:rPr>
                <w:rFonts w:ascii="仿宋" w:eastAsia="仿宋" w:hAnsi="仿宋" w:hint="eastAsia"/>
                <w:b/>
                <w:sz w:val="28"/>
                <w:szCs w:val="28"/>
              </w:rPr>
              <w:t>（</w:t>
            </w:r>
            <w:r w:rsidR="006F1C88" w:rsidRPr="006F1C88">
              <w:rPr>
                <w:rFonts w:ascii="仿宋" w:eastAsia="仿宋" w:hAnsi="仿宋" w:hint="eastAsia"/>
                <w:b/>
                <w:sz w:val="28"/>
                <w:szCs w:val="28"/>
              </w:rPr>
              <w:t>工业机器人与智能互联工作站</w:t>
            </w:r>
            <w:r>
              <w:rPr>
                <w:rFonts w:ascii="仿宋" w:eastAsia="仿宋" w:hAnsi="仿宋" w:hint="eastAsia"/>
                <w:b/>
                <w:sz w:val="28"/>
                <w:szCs w:val="28"/>
              </w:rPr>
              <w:t>）</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hint="eastAsia"/>
                <w:sz w:val="24"/>
                <w:szCs w:val="28"/>
              </w:rPr>
              <w:t>序号</w:t>
            </w:r>
          </w:p>
        </w:tc>
        <w:tc>
          <w:tcPr>
            <w:tcW w:w="1418" w:type="dxa"/>
          </w:tcPr>
          <w:p w:rsidR="00CA1B3B" w:rsidRDefault="00B072E7">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CA1B3B" w:rsidRDefault="00B072E7">
            <w:pPr>
              <w:rPr>
                <w:rFonts w:ascii="仿宋" w:eastAsia="仿宋" w:hAnsi="仿宋"/>
                <w:sz w:val="28"/>
                <w:szCs w:val="28"/>
              </w:rPr>
            </w:pPr>
            <w:r>
              <w:rPr>
                <w:rFonts w:ascii="仿宋" w:eastAsia="仿宋" w:hAnsi="仿宋" w:hint="eastAsia"/>
                <w:sz w:val="28"/>
                <w:szCs w:val="28"/>
              </w:rPr>
              <w:t>参数明细</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sz w:val="28"/>
                <w:szCs w:val="28"/>
              </w:rPr>
              <w:t>1</w:t>
            </w:r>
          </w:p>
        </w:tc>
        <w:tc>
          <w:tcPr>
            <w:tcW w:w="1418" w:type="dxa"/>
          </w:tcPr>
          <w:p w:rsidR="00CA1B3B" w:rsidRDefault="002B016C" w:rsidP="000720F0">
            <w:pPr>
              <w:widowControl/>
              <w:jc w:val="left"/>
              <w:rPr>
                <w:rFonts w:ascii="仿宋" w:eastAsia="仿宋" w:hAnsi="仿宋"/>
                <w:color w:val="FF0000"/>
                <w:sz w:val="28"/>
                <w:szCs w:val="28"/>
              </w:rPr>
            </w:pPr>
            <w:r w:rsidRPr="000720F0">
              <w:rPr>
                <w:rFonts w:ascii="宋体" w:hAnsi="宋体" w:hint="eastAsia"/>
                <w:bCs/>
                <w:spacing w:val="-2"/>
                <w:kern w:val="0"/>
                <w:szCs w:val="21"/>
              </w:rPr>
              <w:t>机械部分</w:t>
            </w:r>
          </w:p>
        </w:tc>
        <w:tc>
          <w:tcPr>
            <w:tcW w:w="6552" w:type="dxa"/>
            <w:gridSpan w:val="5"/>
          </w:tcPr>
          <w:p w:rsidR="008B08D5" w:rsidRPr="00FD2D2C" w:rsidRDefault="00FD2D2C">
            <w:pPr>
              <w:widowControl/>
              <w:jc w:val="left"/>
              <w:rPr>
                <w:rFonts w:ascii="等线" w:eastAsia="等线" w:hAnsi="等线" w:cs="宋体"/>
                <w:color w:val="000000"/>
                <w:kern w:val="0"/>
                <w:szCs w:val="21"/>
              </w:rPr>
            </w:pPr>
            <w:r>
              <w:rPr>
                <w:rFonts w:ascii="等线" w:eastAsia="等线" w:hAnsi="等线" w:hint="eastAsia"/>
                <w:color w:val="000000"/>
                <w:szCs w:val="21"/>
              </w:rPr>
              <w:t>工业机器人与智能互联工作站整体尺寸1500×930×1500mm；呈桌式结构。桌面各工作单元均为模块化结构，可灵活拆卸自由组装。投标时提供整体设计效果图及仿真资料。</w:t>
            </w:r>
            <w:r>
              <w:rPr>
                <w:rFonts w:ascii="等线" w:eastAsia="等线" w:hAnsi="等线" w:hint="eastAsia"/>
                <w:color w:val="000000"/>
                <w:szCs w:val="21"/>
              </w:rPr>
              <w:br/>
              <w:t>控制对象机构主要包含基础控制模块、搬运控制模块、码垛控制模块、涂胶控制模块、上下料控制模块、产品检测控制模块；同时包含</w:t>
            </w:r>
            <w:r w:rsidR="005841CA">
              <w:rPr>
                <w:rFonts w:ascii="等线" w:eastAsia="等线" w:hAnsi="等线" w:hint="eastAsia"/>
                <w:color w:val="000000"/>
                <w:szCs w:val="21"/>
              </w:rPr>
              <w:t>以上</w:t>
            </w:r>
            <w:r>
              <w:rPr>
                <w:rFonts w:ascii="等线" w:eastAsia="等线" w:hAnsi="等线" w:hint="eastAsia"/>
                <w:color w:val="000000"/>
                <w:szCs w:val="21"/>
              </w:rPr>
              <w:t>实训/实验所使用的相关夹具(含视觉)、</w:t>
            </w:r>
            <w:r w:rsidR="00810227">
              <w:rPr>
                <w:rFonts w:ascii="等线" w:eastAsia="等线" w:hAnsi="等线" w:hint="eastAsia"/>
                <w:color w:val="000000"/>
                <w:szCs w:val="21"/>
              </w:rPr>
              <w:t>工件及</w:t>
            </w:r>
            <w:r>
              <w:rPr>
                <w:rFonts w:ascii="等线" w:eastAsia="等线" w:hAnsi="等线" w:hint="eastAsia"/>
                <w:color w:val="000000"/>
                <w:szCs w:val="21"/>
              </w:rPr>
              <w:t>工具套装等。</w:t>
            </w:r>
            <w:r>
              <w:rPr>
                <w:rFonts w:ascii="等线" w:eastAsia="等线" w:hAnsi="等线" w:hint="eastAsia"/>
                <w:color w:val="000000"/>
                <w:szCs w:val="21"/>
              </w:rPr>
              <w:br/>
              <w:t>设备外围采用钢化玻璃护栏和安全门锁传感器多重安全防护，气泵及气源三联件。</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sz w:val="28"/>
                <w:szCs w:val="28"/>
              </w:rPr>
              <w:lastRenderedPageBreak/>
              <w:t>2</w:t>
            </w:r>
          </w:p>
        </w:tc>
        <w:tc>
          <w:tcPr>
            <w:tcW w:w="1418" w:type="dxa"/>
          </w:tcPr>
          <w:p w:rsidR="00CA1B3B" w:rsidRDefault="002B016C">
            <w:pPr>
              <w:widowControl/>
              <w:jc w:val="left"/>
              <w:rPr>
                <w:rFonts w:ascii="宋体" w:hAnsi="宋体"/>
                <w:bCs/>
                <w:spacing w:val="-2"/>
                <w:kern w:val="0"/>
                <w:szCs w:val="21"/>
              </w:rPr>
            </w:pPr>
            <w:r>
              <w:rPr>
                <w:rFonts w:ascii="宋体" w:hAnsi="宋体" w:hint="eastAsia"/>
                <w:bCs/>
                <w:spacing w:val="-2"/>
                <w:kern w:val="0"/>
                <w:szCs w:val="21"/>
              </w:rPr>
              <w:t>控制部分</w:t>
            </w:r>
          </w:p>
        </w:tc>
        <w:tc>
          <w:tcPr>
            <w:tcW w:w="6552" w:type="dxa"/>
            <w:gridSpan w:val="5"/>
          </w:tcPr>
          <w:p w:rsidR="00647D75" w:rsidRPr="00FD2D2C" w:rsidRDefault="00FD2D2C">
            <w:pPr>
              <w:widowControl/>
              <w:jc w:val="left"/>
              <w:rPr>
                <w:rFonts w:ascii="等线" w:eastAsia="等线" w:hAnsi="等线" w:cs="宋体"/>
                <w:color w:val="000000"/>
                <w:kern w:val="0"/>
                <w:szCs w:val="21"/>
              </w:rPr>
            </w:pPr>
            <w:r>
              <w:rPr>
                <w:rFonts w:ascii="等线" w:eastAsia="等线" w:hAnsi="等线" w:hint="eastAsia"/>
                <w:color w:val="000000"/>
                <w:szCs w:val="21"/>
              </w:rPr>
              <w:t>机器人为ABB IRB 120六关节工业级机器人 ，工作范围大于等于580mm，有效荷重大于等于3kg，工业级六轴工业机器人；工作半径范围≧580mm；负载≧3KG；重量≦25kg；功耗≦0.25kw；整机防护等级IP30；重复定位精度≦0.01mm；最大TCP速度≧6.2m/s；1轴可旋转范围≧ +165°至-165°，最大轴速≧250°/s；2轴可旋转范围≧ +110°至-110°，最大轴速≧250°/s；3轴可旋转范围≧ +70°至-90°，最大轴速≧250°/s；4轴可旋转范围≧ +160°至-160°，最大轴速≧320°/s；5轴可旋转范围≧ +130°至-120°，最大轴速≧320°/s；6轴可旋转范围≧ +400°至-400°，最大轴速≧420°/s。</w:t>
            </w:r>
            <w:r>
              <w:rPr>
                <w:rFonts w:ascii="等线" w:eastAsia="等线" w:hAnsi="等线" w:hint="eastAsia"/>
                <w:color w:val="000000"/>
                <w:szCs w:val="21"/>
              </w:rPr>
              <w:br/>
              <w:t>机器人控制器为紧凑型控制柜，电源单相220V 50-60Hz，带PC-interface通信，IO卡 16位I/O板（模块 16input/16output）。</w:t>
            </w:r>
            <w:r>
              <w:rPr>
                <w:rFonts w:ascii="等线" w:eastAsia="等线" w:hAnsi="等线" w:hint="eastAsia"/>
                <w:color w:val="000000"/>
                <w:szCs w:val="21"/>
              </w:rPr>
              <w:br/>
              <w:t>PCC硬件性能应等于或高于X20-CP1381的 Compact-S CPU 667 MHz,支持RS232,Ethernet,POWERLINK,USB,RAM存储器大小128MB DDR2，</w:t>
            </w:r>
            <w:proofErr w:type="spellStart"/>
            <w:r>
              <w:rPr>
                <w:rFonts w:ascii="等线" w:eastAsia="等线" w:hAnsi="等线" w:hint="eastAsia"/>
                <w:color w:val="000000"/>
                <w:szCs w:val="21"/>
              </w:rPr>
              <w:t>UserRAM</w:t>
            </w:r>
            <w:proofErr w:type="spellEnd"/>
            <w:r>
              <w:rPr>
                <w:rFonts w:ascii="等线" w:eastAsia="等线" w:hAnsi="等线" w:hint="eastAsia"/>
                <w:color w:val="000000"/>
                <w:szCs w:val="21"/>
              </w:rPr>
              <w:t>存储器大小1MB SRAM，支持冗余功能，在10毫秒内实现切换，控制器的最短任务等级周期时间800µs，支持各种现场总线的扩展Profibus-DP/FMS/CAN/CAN OPEN/</w:t>
            </w:r>
            <w:proofErr w:type="spellStart"/>
            <w:r>
              <w:rPr>
                <w:rFonts w:ascii="等线" w:eastAsia="等线" w:hAnsi="等线" w:hint="eastAsia"/>
                <w:color w:val="000000"/>
                <w:szCs w:val="21"/>
              </w:rPr>
              <w:t>Modubs</w:t>
            </w:r>
            <w:proofErr w:type="spellEnd"/>
            <w:r>
              <w:rPr>
                <w:rFonts w:ascii="等线" w:eastAsia="等线" w:hAnsi="等线" w:hint="eastAsia"/>
                <w:color w:val="000000"/>
                <w:szCs w:val="21"/>
              </w:rPr>
              <w:t>/</w:t>
            </w:r>
            <w:proofErr w:type="spellStart"/>
            <w:r>
              <w:rPr>
                <w:rFonts w:ascii="等线" w:eastAsia="等线" w:hAnsi="等线" w:hint="eastAsia"/>
                <w:color w:val="000000"/>
                <w:szCs w:val="21"/>
              </w:rPr>
              <w:t>EtherNet</w:t>
            </w:r>
            <w:proofErr w:type="spellEnd"/>
            <w:r>
              <w:rPr>
                <w:rFonts w:ascii="等线" w:eastAsia="等线" w:hAnsi="等线" w:hint="eastAsia"/>
                <w:color w:val="000000"/>
                <w:szCs w:val="21"/>
              </w:rPr>
              <w:t xml:space="preserve"> IP/PROFINET/</w:t>
            </w:r>
            <w:proofErr w:type="spellStart"/>
            <w:r>
              <w:rPr>
                <w:rFonts w:ascii="等线" w:eastAsia="等线" w:hAnsi="等线" w:hint="eastAsia"/>
                <w:color w:val="000000"/>
                <w:szCs w:val="21"/>
              </w:rPr>
              <w:t>EtherCAT</w:t>
            </w:r>
            <w:proofErr w:type="spellEnd"/>
            <w:r>
              <w:rPr>
                <w:rFonts w:ascii="等线" w:eastAsia="等线" w:hAnsi="等线" w:hint="eastAsia"/>
                <w:color w:val="000000"/>
                <w:szCs w:val="21"/>
              </w:rPr>
              <w:t>/工业以太网等。</w:t>
            </w:r>
            <w:r>
              <w:rPr>
                <w:rFonts w:ascii="等线" w:eastAsia="等线" w:hAnsi="等线" w:hint="eastAsia"/>
                <w:color w:val="000000"/>
                <w:szCs w:val="21"/>
              </w:rPr>
              <w:br/>
            </w:r>
            <w:r w:rsidR="007F6809">
              <w:rPr>
                <w:rFonts w:ascii="等线" w:eastAsia="等线" w:hAnsi="等线" w:hint="eastAsia"/>
                <w:color w:val="000000"/>
                <w:szCs w:val="21"/>
              </w:rPr>
              <w:t>具有</w:t>
            </w:r>
            <w:r>
              <w:rPr>
                <w:rFonts w:ascii="等线" w:eastAsia="等线" w:hAnsi="等线" w:hint="eastAsia"/>
                <w:color w:val="000000"/>
                <w:szCs w:val="21"/>
              </w:rPr>
              <w:t>能源管理仪表</w:t>
            </w:r>
            <w:r w:rsidR="007F6809">
              <w:rPr>
                <w:rFonts w:ascii="等线" w:eastAsia="等线" w:hAnsi="等线" w:hint="eastAsia"/>
                <w:color w:val="000000"/>
                <w:szCs w:val="21"/>
              </w:rPr>
              <w:t>。</w:t>
            </w:r>
            <w:r>
              <w:rPr>
                <w:rFonts w:ascii="等线" w:eastAsia="等线" w:hAnsi="等线" w:hint="eastAsia"/>
                <w:color w:val="000000"/>
                <w:szCs w:val="21"/>
              </w:rPr>
              <w:t xml:space="preserve">                                                     </w:t>
            </w:r>
            <w:r>
              <w:rPr>
                <w:rFonts w:ascii="等线" w:eastAsia="等线" w:hAnsi="等线" w:hint="eastAsia"/>
                <w:color w:val="000000"/>
                <w:szCs w:val="21"/>
              </w:rPr>
              <w:br/>
              <w:t>充分支持智能控制工艺分析、互联网、大数据等智能工作站仿真、编程、设计等。</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sz w:val="28"/>
                <w:szCs w:val="28"/>
              </w:rPr>
              <w:t>3</w:t>
            </w:r>
          </w:p>
        </w:tc>
        <w:tc>
          <w:tcPr>
            <w:tcW w:w="1418" w:type="dxa"/>
          </w:tcPr>
          <w:p w:rsidR="00CA1B3B" w:rsidRDefault="002B016C">
            <w:pPr>
              <w:widowControl/>
              <w:jc w:val="left"/>
              <w:rPr>
                <w:rFonts w:ascii="宋体" w:hAnsi="宋体"/>
                <w:bCs/>
                <w:spacing w:val="-2"/>
                <w:kern w:val="0"/>
                <w:szCs w:val="21"/>
              </w:rPr>
            </w:pPr>
            <w:r>
              <w:rPr>
                <w:rFonts w:ascii="宋体" w:hAnsi="宋体" w:hint="eastAsia"/>
                <w:bCs/>
                <w:spacing w:val="-2"/>
                <w:kern w:val="0"/>
                <w:szCs w:val="21"/>
              </w:rPr>
              <w:t>通讯部分</w:t>
            </w:r>
          </w:p>
        </w:tc>
        <w:tc>
          <w:tcPr>
            <w:tcW w:w="6552" w:type="dxa"/>
            <w:gridSpan w:val="5"/>
          </w:tcPr>
          <w:p w:rsidR="00A63A90" w:rsidRDefault="00140CEB" w:rsidP="00140CEB">
            <w:pPr>
              <w:widowControl/>
              <w:jc w:val="left"/>
              <w:rPr>
                <w:rFonts w:ascii="等线" w:eastAsia="等线" w:hAnsi="等线"/>
                <w:color w:val="000000"/>
                <w:szCs w:val="21"/>
              </w:rPr>
            </w:pPr>
            <w:r>
              <w:rPr>
                <w:rFonts w:ascii="等线" w:eastAsia="等线" w:hAnsi="等线" w:hint="eastAsia"/>
                <w:color w:val="000000"/>
                <w:szCs w:val="21"/>
              </w:rPr>
              <w:t>要求工业机器人、PCC、能源管理仪表和“工业智能互联数据中心”组网通讯操作，形成边缘计算、大数据系统。</w:t>
            </w:r>
            <w:r>
              <w:rPr>
                <w:rFonts w:ascii="等线" w:eastAsia="等线" w:hAnsi="等线" w:hint="eastAsia"/>
                <w:color w:val="000000"/>
                <w:szCs w:val="21"/>
              </w:rPr>
              <w:br/>
              <w:t>实现</w:t>
            </w:r>
            <w:proofErr w:type="spellStart"/>
            <w:r>
              <w:rPr>
                <w:rFonts w:ascii="等线" w:eastAsia="等线" w:hAnsi="等线" w:hint="eastAsia"/>
                <w:color w:val="000000"/>
                <w:szCs w:val="21"/>
              </w:rPr>
              <w:t>RobotStudio</w:t>
            </w:r>
            <w:proofErr w:type="spellEnd"/>
            <w:r>
              <w:rPr>
                <w:rFonts w:ascii="等线" w:eastAsia="等线" w:hAnsi="等线" w:hint="eastAsia"/>
                <w:color w:val="000000"/>
                <w:szCs w:val="21"/>
              </w:rPr>
              <w:t>与</w:t>
            </w:r>
            <w:r w:rsidR="00A63A90">
              <w:rPr>
                <w:rFonts w:ascii="等线" w:eastAsia="等线" w:hAnsi="等线" w:hint="eastAsia"/>
                <w:color w:val="000000"/>
                <w:szCs w:val="21"/>
              </w:rPr>
              <w:t>“工业智能互联数据中心”配套的工业自动化软件</w:t>
            </w:r>
            <w:r>
              <w:rPr>
                <w:rFonts w:ascii="等线" w:eastAsia="等线" w:hAnsi="等线" w:hint="eastAsia"/>
                <w:color w:val="000000"/>
                <w:szCs w:val="21"/>
              </w:rPr>
              <w:t>之间基于工业互联网全虚拟通讯功能</w:t>
            </w:r>
            <w:r w:rsidR="00A63A90">
              <w:rPr>
                <w:rFonts w:ascii="等线" w:eastAsia="等线" w:hAnsi="等线" w:hint="eastAsia"/>
                <w:color w:val="000000"/>
                <w:szCs w:val="21"/>
              </w:rPr>
              <w:t>。</w:t>
            </w:r>
          </w:p>
          <w:p w:rsidR="00CA1B3B" w:rsidRPr="00140CEB" w:rsidRDefault="00140CEB" w:rsidP="00140CEB">
            <w:pPr>
              <w:widowControl/>
              <w:jc w:val="left"/>
              <w:rPr>
                <w:rFonts w:ascii="等线" w:eastAsia="等线" w:hAnsi="等线" w:cs="宋体"/>
                <w:color w:val="000000"/>
                <w:kern w:val="0"/>
                <w:szCs w:val="21"/>
              </w:rPr>
            </w:pPr>
            <w:r>
              <w:rPr>
                <w:rFonts w:ascii="等线" w:eastAsia="等线" w:hAnsi="等线" w:hint="eastAsia"/>
                <w:color w:val="000000"/>
                <w:szCs w:val="21"/>
              </w:rPr>
              <w:t>通过</w:t>
            </w:r>
            <w:r w:rsidR="006A2AA2">
              <w:rPr>
                <w:rFonts w:ascii="等线" w:eastAsia="等线" w:hAnsi="等线" w:hint="eastAsia"/>
                <w:color w:val="000000"/>
                <w:szCs w:val="21"/>
              </w:rPr>
              <w:t>“工业智能互联数据中心”配套的工业自动化软件</w:t>
            </w:r>
            <w:r>
              <w:rPr>
                <w:rFonts w:ascii="等线" w:eastAsia="等线" w:hAnsi="等线" w:hint="eastAsia"/>
                <w:color w:val="000000"/>
                <w:szCs w:val="21"/>
              </w:rPr>
              <w:t>直接控制气缸的运动与传感器状态的侦测，招标现场</w:t>
            </w:r>
            <w:r w:rsidR="006A2AA2">
              <w:rPr>
                <w:rFonts w:ascii="等线" w:eastAsia="等线" w:hAnsi="等线" w:hint="eastAsia"/>
                <w:color w:val="000000"/>
                <w:szCs w:val="21"/>
              </w:rPr>
              <w:t>演示此功能（可用视频等方式演示）</w:t>
            </w:r>
            <w:r>
              <w:rPr>
                <w:rFonts w:ascii="等线" w:eastAsia="等线" w:hAnsi="等线" w:hint="eastAsia"/>
                <w:color w:val="000000"/>
                <w:szCs w:val="21"/>
              </w:rPr>
              <w:t>。</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sz w:val="28"/>
                <w:szCs w:val="28"/>
              </w:rPr>
              <w:t>4</w:t>
            </w:r>
          </w:p>
        </w:tc>
        <w:tc>
          <w:tcPr>
            <w:tcW w:w="1418" w:type="dxa"/>
          </w:tcPr>
          <w:p w:rsidR="00CA1B3B" w:rsidRDefault="002B016C">
            <w:pPr>
              <w:widowControl/>
              <w:jc w:val="left"/>
              <w:rPr>
                <w:rFonts w:ascii="宋体" w:hAnsi="宋体"/>
                <w:bCs/>
                <w:spacing w:val="-2"/>
                <w:kern w:val="0"/>
                <w:szCs w:val="21"/>
              </w:rPr>
            </w:pPr>
            <w:r>
              <w:rPr>
                <w:rFonts w:ascii="宋体" w:hAnsi="宋体" w:hint="eastAsia"/>
                <w:bCs/>
                <w:spacing w:val="-2"/>
                <w:kern w:val="0"/>
                <w:szCs w:val="21"/>
              </w:rPr>
              <w:t>软件部分</w:t>
            </w:r>
          </w:p>
        </w:tc>
        <w:tc>
          <w:tcPr>
            <w:tcW w:w="6552" w:type="dxa"/>
            <w:gridSpan w:val="5"/>
          </w:tcPr>
          <w:p w:rsidR="00CA1B3B" w:rsidRPr="00140CEB" w:rsidRDefault="00140CEB">
            <w:pPr>
              <w:widowControl/>
              <w:jc w:val="left"/>
              <w:rPr>
                <w:rFonts w:ascii="等线" w:eastAsia="等线" w:hAnsi="等线" w:cs="宋体"/>
                <w:color w:val="000000"/>
                <w:kern w:val="0"/>
                <w:szCs w:val="21"/>
              </w:rPr>
            </w:pPr>
            <w:r>
              <w:rPr>
                <w:rFonts w:ascii="等线" w:eastAsia="等线" w:hAnsi="等线" w:hint="eastAsia"/>
                <w:color w:val="000000"/>
                <w:szCs w:val="21"/>
              </w:rPr>
              <w:t xml:space="preserve">协助机器人产业学院获得ABB原厂配套正版授权工业机器人虚拟仿真及离线编程软件 </w:t>
            </w:r>
            <w:proofErr w:type="spellStart"/>
            <w:r>
              <w:rPr>
                <w:rFonts w:ascii="等线" w:eastAsia="等线" w:hAnsi="等线" w:hint="eastAsia"/>
                <w:color w:val="000000"/>
                <w:szCs w:val="21"/>
              </w:rPr>
              <w:t>RobotStudio</w:t>
            </w:r>
            <w:proofErr w:type="spellEnd"/>
            <w:r>
              <w:rPr>
                <w:rFonts w:ascii="等线" w:eastAsia="等线" w:hAnsi="等线" w:hint="eastAsia"/>
                <w:color w:val="000000"/>
                <w:szCs w:val="21"/>
              </w:rPr>
              <w:t xml:space="preserve"> 40套两年使用权，并进行部署。附官方价值证明。（相关证明可与其它设备要求的配套软件一起</w:t>
            </w:r>
            <w:r w:rsidR="00A63A90">
              <w:rPr>
                <w:rFonts w:ascii="等线" w:eastAsia="等线" w:hAnsi="等线" w:hint="eastAsia"/>
                <w:color w:val="000000"/>
                <w:szCs w:val="21"/>
              </w:rPr>
              <w:t>在中标后</w:t>
            </w:r>
            <w:r>
              <w:rPr>
                <w:rFonts w:ascii="等线" w:eastAsia="等线" w:hAnsi="等线" w:hint="eastAsia"/>
                <w:color w:val="000000"/>
                <w:szCs w:val="21"/>
              </w:rPr>
              <w:t>开具）。</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sz w:val="28"/>
                <w:szCs w:val="28"/>
              </w:rPr>
              <w:t>5</w:t>
            </w:r>
          </w:p>
        </w:tc>
        <w:tc>
          <w:tcPr>
            <w:tcW w:w="1418" w:type="dxa"/>
          </w:tcPr>
          <w:p w:rsidR="00CA1B3B" w:rsidRDefault="002B016C">
            <w:pPr>
              <w:widowControl/>
              <w:jc w:val="left"/>
              <w:rPr>
                <w:rFonts w:ascii="宋体" w:hAnsi="宋体"/>
                <w:bCs/>
                <w:spacing w:val="-2"/>
                <w:kern w:val="0"/>
                <w:szCs w:val="21"/>
              </w:rPr>
            </w:pPr>
            <w:r>
              <w:rPr>
                <w:rFonts w:ascii="宋体" w:hAnsi="宋体" w:hint="eastAsia"/>
                <w:bCs/>
                <w:spacing w:val="-2"/>
                <w:kern w:val="0"/>
                <w:szCs w:val="21"/>
              </w:rPr>
              <w:t>教学指标</w:t>
            </w:r>
          </w:p>
        </w:tc>
        <w:tc>
          <w:tcPr>
            <w:tcW w:w="6552" w:type="dxa"/>
            <w:gridSpan w:val="5"/>
          </w:tcPr>
          <w:p w:rsidR="00647D75" w:rsidRPr="00140CEB" w:rsidRDefault="00140CEB" w:rsidP="007F0C71">
            <w:pPr>
              <w:widowControl/>
              <w:jc w:val="left"/>
              <w:rPr>
                <w:rFonts w:ascii="等线" w:eastAsia="等线" w:hAnsi="等线" w:cs="宋体"/>
                <w:color w:val="000000"/>
                <w:kern w:val="0"/>
                <w:szCs w:val="21"/>
              </w:rPr>
            </w:pPr>
            <w:r>
              <w:rPr>
                <w:rFonts w:ascii="等线" w:eastAsia="等线" w:hAnsi="等线" w:hint="eastAsia"/>
                <w:color w:val="000000"/>
                <w:szCs w:val="21"/>
              </w:rPr>
              <w:t>充分支持数字孪生技术，含基础控制、搬运控制、码垛控制、涂胶控制、上下料控制、产品检测控制</w:t>
            </w:r>
            <w:r w:rsidR="007F0C71">
              <w:rPr>
                <w:rFonts w:ascii="等线" w:eastAsia="等线" w:hAnsi="等线" w:hint="eastAsia"/>
                <w:color w:val="000000"/>
                <w:szCs w:val="21"/>
              </w:rPr>
              <w:t xml:space="preserve">。 </w:t>
            </w:r>
            <w:r>
              <w:rPr>
                <w:rFonts w:ascii="等线" w:eastAsia="等线" w:hAnsi="等线" w:hint="eastAsia"/>
                <w:color w:val="000000"/>
                <w:szCs w:val="21"/>
              </w:rPr>
              <w:br/>
              <w:t>配套</w:t>
            </w:r>
            <w:r w:rsidR="00A63A90">
              <w:rPr>
                <w:rFonts w:ascii="等线" w:eastAsia="等线" w:hAnsi="等线" w:hint="eastAsia"/>
                <w:color w:val="000000"/>
                <w:szCs w:val="21"/>
              </w:rPr>
              <w:t>中央</w:t>
            </w:r>
            <w:r w:rsidR="00482071">
              <w:rPr>
                <w:rFonts w:ascii="等线" w:eastAsia="等线" w:hAnsi="等线" w:hint="eastAsia"/>
                <w:color w:val="000000"/>
                <w:szCs w:val="21"/>
              </w:rPr>
              <w:t>一级出版</w:t>
            </w:r>
            <w:r w:rsidR="00A63A90">
              <w:rPr>
                <w:rFonts w:ascii="等线" w:eastAsia="等线" w:hAnsi="等线" w:hint="eastAsia"/>
                <w:color w:val="000000"/>
                <w:szCs w:val="21"/>
              </w:rPr>
              <w:t>社或9</w:t>
            </w:r>
            <w:r w:rsidR="00A63A90">
              <w:rPr>
                <w:rFonts w:ascii="等线" w:eastAsia="等线" w:hAnsi="等线"/>
                <w:color w:val="000000"/>
                <w:szCs w:val="21"/>
              </w:rPr>
              <w:t>85</w:t>
            </w:r>
            <w:r w:rsidR="00A63A90">
              <w:rPr>
                <w:rFonts w:ascii="等线" w:eastAsia="等线" w:hAnsi="等线" w:hint="eastAsia"/>
                <w:color w:val="000000"/>
                <w:szCs w:val="21"/>
              </w:rPr>
              <w:t>大学出版</w:t>
            </w:r>
            <w:r w:rsidR="00482071">
              <w:rPr>
                <w:rFonts w:ascii="等线" w:eastAsia="等线" w:hAnsi="等线" w:hint="eastAsia"/>
                <w:color w:val="000000"/>
                <w:szCs w:val="21"/>
              </w:rPr>
              <w:t>社</w:t>
            </w:r>
            <w:r>
              <w:rPr>
                <w:rFonts w:ascii="等线" w:eastAsia="等线" w:hAnsi="等线" w:hint="eastAsia"/>
                <w:color w:val="000000"/>
                <w:szCs w:val="21"/>
              </w:rPr>
              <w:t>出版的适合本科教学的可用于</w:t>
            </w:r>
            <w:r w:rsidR="00482071">
              <w:rPr>
                <w:rFonts w:ascii="等线" w:eastAsia="等线" w:hAnsi="等线" w:hint="eastAsia"/>
                <w:color w:val="000000"/>
                <w:szCs w:val="21"/>
              </w:rPr>
              <w:t>A</w:t>
            </w:r>
            <w:r w:rsidR="00482071">
              <w:rPr>
                <w:rFonts w:ascii="等线" w:eastAsia="等线" w:hAnsi="等线"/>
                <w:color w:val="000000"/>
                <w:szCs w:val="21"/>
              </w:rPr>
              <w:t>BB</w:t>
            </w:r>
            <w:r>
              <w:rPr>
                <w:rFonts w:ascii="等线" w:eastAsia="等线" w:hAnsi="等线" w:hint="eastAsia"/>
                <w:color w:val="000000"/>
                <w:szCs w:val="21"/>
              </w:rPr>
              <w:t>工业机器人的相关教材（</w:t>
            </w:r>
            <w:r w:rsidR="00482071">
              <w:rPr>
                <w:rFonts w:ascii="等线" w:eastAsia="等线" w:hAnsi="等线" w:hint="eastAsia"/>
                <w:color w:val="000000"/>
                <w:szCs w:val="21"/>
              </w:rPr>
              <w:t>用于虚拟仿真及编程、工业机器人编程与操作</w:t>
            </w:r>
            <w:r>
              <w:rPr>
                <w:rFonts w:ascii="等线" w:eastAsia="等线" w:hAnsi="等线" w:hint="eastAsia"/>
                <w:color w:val="000000"/>
                <w:szCs w:val="21"/>
              </w:rPr>
              <w:t>等</w:t>
            </w:r>
            <w:r w:rsidR="00482071">
              <w:rPr>
                <w:rFonts w:ascii="等线" w:eastAsia="等线" w:hAnsi="等线" w:hint="eastAsia"/>
                <w:color w:val="000000"/>
                <w:szCs w:val="21"/>
              </w:rPr>
              <w:t>课程</w:t>
            </w:r>
            <w:r>
              <w:rPr>
                <w:rFonts w:ascii="等线" w:eastAsia="等线" w:hAnsi="等线" w:hint="eastAsia"/>
                <w:color w:val="000000"/>
                <w:szCs w:val="21"/>
              </w:rPr>
              <w:t>），并招标</w:t>
            </w:r>
            <w:r w:rsidR="00482071">
              <w:rPr>
                <w:rFonts w:ascii="等线" w:eastAsia="等线" w:hAnsi="等线" w:hint="eastAsia"/>
                <w:color w:val="000000"/>
                <w:szCs w:val="21"/>
              </w:rPr>
              <w:t>后提供</w:t>
            </w:r>
            <w:r>
              <w:rPr>
                <w:rFonts w:ascii="等线" w:eastAsia="等线" w:hAnsi="等线" w:hint="eastAsia"/>
                <w:color w:val="000000"/>
                <w:szCs w:val="21"/>
              </w:rPr>
              <w:t>相关教材作者对电子课件进行二次开发的授权书。</w:t>
            </w:r>
            <w:r>
              <w:rPr>
                <w:rFonts w:ascii="等线" w:eastAsia="等线" w:hAnsi="等线" w:hint="eastAsia"/>
                <w:color w:val="000000"/>
                <w:szCs w:val="21"/>
              </w:rPr>
              <w:br/>
              <w:t>能够使用</w:t>
            </w:r>
            <w:proofErr w:type="spellStart"/>
            <w:r>
              <w:rPr>
                <w:rFonts w:ascii="等线" w:eastAsia="等线" w:hAnsi="等线" w:hint="eastAsia"/>
                <w:color w:val="000000"/>
                <w:szCs w:val="21"/>
              </w:rPr>
              <w:t>Robotstudio</w:t>
            </w:r>
            <w:proofErr w:type="spellEnd"/>
            <w:r>
              <w:rPr>
                <w:rFonts w:ascii="等线" w:eastAsia="等线" w:hAnsi="等线" w:hint="eastAsia"/>
                <w:color w:val="000000"/>
                <w:szCs w:val="21"/>
              </w:rPr>
              <w:t>对该设备进行离线编程、针对授课教师的相关培训（不少于24小时）。</w:t>
            </w:r>
            <w:r>
              <w:rPr>
                <w:rFonts w:ascii="等线" w:eastAsia="等线" w:hAnsi="等线" w:hint="eastAsia"/>
                <w:color w:val="000000"/>
                <w:szCs w:val="21"/>
              </w:rPr>
              <w:br/>
              <w:t>配套有工业机器人与智能互联工作站相关教材、保养说明书；机器人编程仿真软件软件说明书；提供不少于32学时（16个实验）的实验指导书，不少于32学时的PPT；试题库。</w:t>
            </w:r>
            <w:r>
              <w:rPr>
                <w:rFonts w:ascii="等线" w:eastAsia="等线" w:hAnsi="等线" w:hint="eastAsia"/>
                <w:color w:val="000000"/>
                <w:szCs w:val="21"/>
              </w:rPr>
              <w:br/>
              <w:t>提供所有实验项目机器人程序、PCC边缘计数程序、RS仿真等资料源文件代码。</w:t>
            </w:r>
            <w:r>
              <w:rPr>
                <w:rFonts w:ascii="等线" w:eastAsia="等线" w:hAnsi="等线" w:hint="eastAsia"/>
                <w:color w:val="000000"/>
                <w:szCs w:val="21"/>
              </w:rPr>
              <w:br/>
            </w:r>
            <w:r>
              <w:rPr>
                <w:rFonts w:ascii="等线" w:eastAsia="等线" w:hAnsi="等线" w:hint="eastAsia"/>
                <w:color w:val="000000"/>
                <w:szCs w:val="21"/>
              </w:rPr>
              <w:lastRenderedPageBreak/>
              <w:t>协助机器人产业学院安排机</w:t>
            </w:r>
            <w:r w:rsidR="00A63A90">
              <w:rPr>
                <w:rFonts w:ascii="等线" w:eastAsia="等线" w:hAnsi="等线" w:hint="eastAsia"/>
                <w:color w:val="000000"/>
                <w:szCs w:val="21"/>
              </w:rPr>
              <w:t>持有A</w:t>
            </w:r>
            <w:r w:rsidR="00A63A90">
              <w:rPr>
                <w:rFonts w:ascii="等线" w:eastAsia="等线" w:hAnsi="等线"/>
                <w:color w:val="000000"/>
                <w:szCs w:val="21"/>
              </w:rPr>
              <w:t>BB</w:t>
            </w:r>
            <w:r w:rsidR="00A63A90">
              <w:rPr>
                <w:rFonts w:ascii="等线" w:eastAsia="等线" w:hAnsi="等线" w:hint="eastAsia"/>
                <w:color w:val="000000"/>
                <w:szCs w:val="21"/>
              </w:rPr>
              <w:t>机器人原厂讲师</w:t>
            </w:r>
            <w:r w:rsidR="00FE2A30">
              <w:rPr>
                <w:rFonts w:ascii="等线" w:eastAsia="等线" w:hAnsi="等线" w:hint="eastAsia"/>
                <w:color w:val="000000"/>
                <w:szCs w:val="21"/>
              </w:rPr>
              <w:t>、</w:t>
            </w:r>
            <w:r w:rsidR="00A63A90">
              <w:rPr>
                <w:rFonts w:ascii="等线" w:eastAsia="等线" w:hAnsi="等线" w:hint="eastAsia"/>
                <w:color w:val="000000"/>
                <w:szCs w:val="21"/>
              </w:rPr>
              <w:t>工程师</w:t>
            </w:r>
            <w:r w:rsidR="00FE2A30">
              <w:rPr>
                <w:rFonts w:ascii="等线" w:eastAsia="等线" w:hAnsi="等线" w:hint="eastAsia"/>
                <w:color w:val="000000"/>
                <w:szCs w:val="21"/>
              </w:rPr>
              <w:t>等相关认证</w:t>
            </w:r>
            <w:r w:rsidR="00A63A90">
              <w:rPr>
                <w:rFonts w:ascii="等线" w:eastAsia="等线" w:hAnsi="等线" w:hint="eastAsia"/>
                <w:color w:val="000000"/>
                <w:szCs w:val="21"/>
              </w:rPr>
              <w:t>证书的人员担任</w:t>
            </w:r>
            <w:r>
              <w:rPr>
                <w:rFonts w:ascii="等线" w:eastAsia="等线" w:hAnsi="等线" w:hint="eastAsia"/>
                <w:color w:val="000000"/>
                <w:szCs w:val="21"/>
              </w:rPr>
              <w:t>《机器人编程与操作实训》课程教学不少于32课时的教学指导（课时费按照学校相关规定执行），</w:t>
            </w:r>
            <w:r w:rsidR="00A63A90">
              <w:rPr>
                <w:rFonts w:ascii="等线" w:eastAsia="等线" w:hAnsi="等线" w:hint="eastAsia"/>
                <w:color w:val="000000"/>
                <w:szCs w:val="21"/>
              </w:rPr>
              <w:t>中标后</w:t>
            </w:r>
            <w:r>
              <w:rPr>
                <w:rFonts w:ascii="等线" w:eastAsia="等线" w:hAnsi="等线" w:hint="eastAsia"/>
                <w:color w:val="000000"/>
                <w:szCs w:val="21"/>
              </w:rPr>
              <w:t>提供官方讲师</w:t>
            </w:r>
            <w:r w:rsidR="00A63A90">
              <w:rPr>
                <w:rFonts w:ascii="等线" w:eastAsia="等线" w:hAnsi="等线" w:hint="eastAsia"/>
                <w:color w:val="000000"/>
                <w:szCs w:val="21"/>
              </w:rPr>
              <w:t>及工程师</w:t>
            </w:r>
            <w:r>
              <w:rPr>
                <w:rFonts w:ascii="等线" w:eastAsia="等线" w:hAnsi="等线" w:hint="eastAsia"/>
                <w:color w:val="000000"/>
                <w:szCs w:val="21"/>
              </w:rPr>
              <w:t>认证证书。</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hint="eastAsia"/>
                <w:sz w:val="28"/>
                <w:szCs w:val="28"/>
              </w:rPr>
              <w:lastRenderedPageBreak/>
              <w:t>6</w:t>
            </w:r>
          </w:p>
        </w:tc>
        <w:tc>
          <w:tcPr>
            <w:tcW w:w="1418" w:type="dxa"/>
          </w:tcPr>
          <w:p w:rsidR="00CA1B3B" w:rsidRDefault="00CA1B3B">
            <w:pPr>
              <w:widowControl/>
              <w:jc w:val="left"/>
              <w:rPr>
                <w:rFonts w:ascii="宋体" w:hAnsi="宋体"/>
                <w:bCs/>
                <w:spacing w:val="-2"/>
                <w:kern w:val="0"/>
                <w:szCs w:val="21"/>
              </w:rPr>
            </w:pPr>
          </w:p>
        </w:tc>
        <w:tc>
          <w:tcPr>
            <w:tcW w:w="6552" w:type="dxa"/>
            <w:gridSpan w:val="5"/>
          </w:tcPr>
          <w:p w:rsidR="00CA1B3B" w:rsidRDefault="00CA1B3B">
            <w:pPr>
              <w:widowControl/>
              <w:jc w:val="left"/>
              <w:rPr>
                <w:rFonts w:ascii="宋体" w:hAnsi="宋体"/>
                <w:bCs/>
                <w:spacing w:val="-2"/>
                <w:kern w:val="0"/>
                <w:szCs w:val="21"/>
              </w:rPr>
            </w:pPr>
          </w:p>
        </w:tc>
      </w:tr>
      <w:tr w:rsidR="00CA1B3B" w:rsidTr="000E07E1">
        <w:trPr>
          <w:jc w:val="center"/>
        </w:trPr>
        <w:tc>
          <w:tcPr>
            <w:tcW w:w="8532" w:type="dxa"/>
            <w:gridSpan w:val="7"/>
          </w:tcPr>
          <w:p w:rsidR="00CA1B3B" w:rsidRDefault="00B072E7">
            <w:pPr>
              <w:rPr>
                <w:rFonts w:ascii="仿宋" w:eastAsia="仿宋" w:hAnsi="仿宋"/>
                <w:b/>
                <w:sz w:val="28"/>
                <w:szCs w:val="28"/>
              </w:rPr>
            </w:pPr>
            <w:r>
              <w:rPr>
                <w:rFonts w:ascii="仿宋" w:eastAsia="仿宋" w:hAnsi="仿宋" w:hint="eastAsia"/>
                <w:b/>
                <w:sz w:val="28"/>
                <w:szCs w:val="28"/>
              </w:rPr>
              <w:t>一般技术指标</w:t>
            </w:r>
            <w:r w:rsidR="000E07E1">
              <w:rPr>
                <w:rFonts w:ascii="仿宋" w:eastAsia="仿宋" w:hAnsi="仿宋" w:hint="eastAsia"/>
                <w:b/>
                <w:sz w:val="28"/>
                <w:szCs w:val="28"/>
              </w:rPr>
              <w:t>一</w:t>
            </w:r>
            <w:r>
              <w:rPr>
                <w:rFonts w:ascii="仿宋" w:eastAsia="仿宋" w:hAnsi="仿宋" w:hint="eastAsia"/>
                <w:b/>
                <w:sz w:val="28"/>
                <w:szCs w:val="28"/>
              </w:rPr>
              <w:t>（</w:t>
            </w:r>
            <w:r w:rsidR="000E07E1" w:rsidRPr="006F1C88">
              <w:rPr>
                <w:rFonts w:ascii="仿宋" w:eastAsia="仿宋" w:hAnsi="仿宋" w:hint="eastAsia"/>
                <w:b/>
                <w:sz w:val="28"/>
                <w:szCs w:val="28"/>
              </w:rPr>
              <w:t>工业机器人与智能互联工作站</w:t>
            </w:r>
            <w:r>
              <w:rPr>
                <w:rFonts w:ascii="仿宋" w:eastAsia="仿宋" w:hAnsi="仿宋" w:hint="eastAsia"/>
                <w:b/>
                <w:sz w:val="28"/>
                <w:szCs w:val="28"/>
              </w:rPr>
              <w:t>）</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hint="eastAsia"/>
                <w:sz w:val="24"/>
                <w:szCs w:val="28"/>
              </w:rPr>
              <w:t>序号</w:t>
            </w:r>
          </w:p>
        </w:tc>
        <w:tc>
          <w:tcPr>
            <w:tcW w:w="1418" w:type="dxa"/>
          </w:tcPr>
          <w:p w:rsidR="00CA1B3B" w:rsidRDefault="00B072E7">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CA1B3B" w:rsidRDefault="00B072E7">
            <w:pPr>
              <w:rPr>
                <w:rFonts w:ascii="仿宋" w:eastAsia="仿宋" w:hAnsi="仿宋"/>
                <w:sz w:val="28"/>
                <w:szCs w:val="28"/>
              </w:rPr>
            </w:pPr>
            <w:r>
              <w:rPr>
                <w:rFonts w:ascii="仿宋" w:eastAsia="仿宋" w:hAnsi="仿宋" w:hint="eastAsia"/>
                <w:sz w:val="28"/>
                <w:szCs w:val="28"/>
              </w:rPr>
              <w:t>参数明细</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sz w:val="28"/>
                <w:szCs w:val="28"/>
              </w:rPr>
              <w:t>1</w:t>
            </w:r>
          </w:p>
        </w:tc>
        <w:tc>
          <w:tcPr>
            <w:tcW w:w="1418" w:type="dxa"/>
          </w:tcPr>
          <w:p w:rsidR="00CA1B3B" w:rsidRDefault="00CA1B3B">
            <w:pPr>
              <w:rPr>
                <w:rFonts w:ascii="仿宋" w:eastAsia="仿宋" w:hAnsi="仿宋"/>
                <w:sz w:val="28"/>
                <w:szCs w:val="28"/>
              </w:rPr>
            </w:pPr>
          </w:p>
        </w:tc>
        <w:tc>
          <w:tcPr>
            <w:tcW w:w="6552" w:type="dxa"/>
            <w:gridSpan w:val="5"/>
          </w:tcPr>
          <w:p w:rsidR="00CA1B3B" w:rsidRDefault="00A63A90">
            <w:pPr>
              <w:rPr>
                <w:rFonts w:ascii="仿宋" w:eastAsia="仿宋" w:hAnsi="仿宋"/>
                <w:sz w:val="28"/>
                <w:szCs w:val="28"/>
              </w:rPr>
            </w:pPr>
            <w:r>
              <w:rPr>
                <w:rFonts w:ascii="等线" w:eastAsia="等线" w:hAnsi="等线" w:hint="eastAsia"/>
                <w:color w:val="000000"/>
                <w:szCs w:val="21"/>
              </w:rPr>
              <w:t>配套正版Automation Studio</w:t>
            </w:r>
            <w:r>
              <w:rPr>
                <w:rFonts w:ascii="等线" w:eastAsia="等线" w:hAnsi="等线"/>
                <w:color w:val="000000"/>
                <w:szCs w:val="21"/>
              </w:rPr>
              <w:t xml:space="preserve"> </w:t>
            </w:r>
            <w:r>
              <w:rPr>
                <w:rFonts w:ascii="等线" w:eastAsia="等线" w:hAnsi="等线" w:hint="eastAsia"/>
                <w:color w:val="000000"/>
                <w:szCs w:val="21"/>
              </w:rPr>
              <w:t>软件4</w:t>
            </w:r>
            <w:r>
              <w:rPr>
                <w:rFonts w:ascii="等线" w:eastAsia="等线" w:hAnsi="等线"/>
                <w:color w:val="000000"/>
                <w:szCs w:val="21"/>
              </w:rPr>
              <w:t>0</w:t>
            </w:r>
            <w:r>
              <w:rPr>
                <w:rFonts w:ascii="等线" w:eastAsia="等线" w:hAnsi="等线" w:hint="eastAsia"/>
                <w:color w:val="000000"/>
                <w:szCs w:val="21"/>
              </w:rPr>
              <w:t>套1年以上使用权</w:t>
            </w:r>
          </w:p>
        </w:tc>
      </w:tr>
      <w:tr w:rsidR="00CA1B3B" w:rsidTr="000E07E1">
        <w:trPr>
          <w:jc w:val="center"/>
        </w:trPr>
        <w:tc>
          <w:tcPr>
            <w:tcW w:w="562" w:type="dxa"/>
          </w:tcPr>
          <w:p w:rsidR="00CA1B3B" w:rsidRDefault="00B072E7">
            <w:pPr>
              <w:rPr>
                <w:rFonts w:ascii="仿宋" w:eastAsia="仿宋" w:hAnsi="仿宋"/>
                <w:sz w:val="28"/>
                <w:szCs w:val="28"/>
              </w:rPr>
            </w:pPr>
            <w:r>
              <w:rPr>
                <w:rFonts w:ascii="仿宋" w:eastAsia="仿宋" w:hAnsi="仿宋"/>
                <w:sz w:val="28"/>
                <w:szCs w:val="28"/>
              </w:rPr>
              <w:t>2</w:t>
            </w:r>
          </w:p>
        </w:tc>
        <w:tc>
          <w:tcPr>
            <w:tcW w:w="1418" w:type="dxa"/>
          </w:tcPr>
          <w:p w:rsidR="00CA1B3B" w:rsidRDefault="00CA1B3B">
            <w:pPr>
              <w:rPr>
                <w:rFonts w:ascii="仿宋" w:eastAsia="仿宋" w:hAnsi="仿宋"/>
                <w:sz w:val="28"/>
                <w:szCs w:val="28"/>
              </w:rPr>
            </w:pPr>
          </w:p>
        </w:tc>
        <w:tc>
          <w:tcPr>
            <w:tcW w:w="6552" w:type="dxa"/>
            <w:gridSpan w:val="5"/>
          </w:tcPr>
          <w:p w:rsidR="00CA1B3B" w:rsidRDefault="00CA1B3B">
            <w:pPr>
              <w:rPr>
                <w:rFonts w:ascii="仿宋" w:eastAsia="仿宋" w:hAnsi="仿宋"/>
                <w:sz w:val="28"/>
                <w:szCs w:val="28"/>
              </w:rPr>
            </w:pPr>
          </w:p>
        </w:tc>
      </w:tr>
      <w:bookmarkEnd w:id="0"/>
      <w:tr w:rsidR="000E07E1" w:rsidTr="006B75E2">
        <w:trPr>
          <w:jc w:val="center"/>
        </w:trPr>
        <w:tc>
          <w:tcPr>
            <w:tcW w:w="8532" w:type="dxa"/>
            <w:gridSpan w:val="7"/>
          </w:tcPr>
          <w:p w:rsidR="000E07E1" w:rsidRDefault="000E07E1">
            <w:pPr>
              <w:rPr>
                <w:rFonts w:ascii="仿宋" w:eastAsia="仿宋" w:hAnsi="仿宋"/>
                <w:sz w:val="28"/>
                <w:szCs w:val="28"/>
              </w:rPr>
            </w:pPr>
          </w:p>
        </w:tc>
      </w:tr>
      <w:tr w:rsidR="006F1C88" w:rsidTr="000E07E1">
        <w:trPr>
          <w:jc w:val="center"/>
        </w:trPr>
        <w:tc>
          <w:tcPr>
            <w:tcW w:w="8532" w:type="dxa"/>
            <w:gridSpan w:val="7"/>
          </w:tcPr>
          <w:p w:rsidR="006F1C88" w:rsidRDefault="006F1C88" w:rsidP="00341B48">
            <w:pPr>
              <w:rPr>
                <w:rFonts w:ascii="仿宋" w:eastAsia="仿宋" w:hAnsi="仿宋"/>
                <w:b/>
                <w:sz w:val="28"/>
                <w:szCs w:val="28"/>
              </w:rPr>
            </w:pPr>
            <w:r>
              <w:rPr>
                <w:rFonts w:ascii="仿宋" w:eastAsia="仿宋" w:hAnsi="仿宋" w:hint="eastAsia"/>
                <w:b/>
                <w:sz w:val="28"/>
                <w:szCs w:val="28"/>
              </w:rPr>
              <w:t>重要技术指标</w:t>
            </w:r>
            <w:r w:rsidR="000E07E1">
              <w:rPr>
                <w:rFonts w:ascii="仿宋" w:eastAsia="仿宋" w:hAnsi="仿宋" w:hint="eastAsia"/>
                <w:b/>
                <w:sz w:val="28"/>
                <w:szCs w:val="28"/>
              </w:rPr>
              <w:t>二</w:t>
            </w:r>
            <w:r>
              <w:rPr>
                <w:rFonts w:ascii="仿宋" w:eastAsia="仿宋" w:hAnsi="仿宋" w:hint="eastAsia"/>
                <w:b/>
                <w:sz w:val="28"/>
                <w:szCs w:val="28"/>
              </w:rPr>
              <w:t>（</w:t>
            </w:r>
            <w:r w:rsidR="000E07E1" w:rsidRPr="000E07E1">
              <w:rPr>
                <w:rFonts w:ascii="仿宋" w:eastAsia="仿宋" w:hAnsi="仿宋"/>
                <w:b/>
                <w:sz w:val="28"/>
                <w:szCs w:val="28"/>
              </w:rPr>
              <w:t>YUMI应用开发开平台</w:t>
            </w:r>
            <w:r>
              <w:rPr>
                <w:rFonts w:ascii="仿宋" w:eastAsia="仿宋" w:hAnsi="仿宋" w:hint="eastAsia"/>
                <w:b/>
                <w:sz w:val="28"/>
                <w:szCs w:val="28"/>
              </w:rPr>
              <w:t>）</w:t>
            </w:r>
          </w:p>
        </w:tc>
      </w:tr>
      <w:tr w:rsidR="006F1C88" w:rsidTr="000E07E1">
        <w:trPr>
          <w:jc w:val="center"/>
        </w:trPr>
        <w:tc>
          <w:tcPr>
            <w:tcW w:w="562" w:type="dxa"/>
          </w:tcPr>
          <w:p w:rsidR="006F1C88" w:rsidRDefault="006F1C88" w:rsidP="00341B48">
            <w:pPr>
              <w:rPr>
                <w:rFonts w:ascii="仿宋" w:eastAsia="仿宋" w:hAnsi="仿宋"/>
                <w:sz w:val="28"/>
                <w:szCs w:val="28"/>
              </w:rPr>
            </w:pPr>
            <w:r>
              <w:rPr>
                <w:rFonts w:ascii="仿宋" w:eastAsia="仿宋" w:hAnsi="仿宋" w:hint="eastAsia"/>
                <w:sz w:val="24"/>
                <w:szCs w:val="28"/>
              </w:rPr>
              <w:t>序号</w:t>
            </w:r>
          </w:p>
        </w:tc>
        <w:tc>
          <w:tcPr>
            <w:tcW w:w="1418" w:type="dxa"/>
          </w:tcPr>
          <w:p w:rsidR="006F1C88" w:rsidRDefault="006F1C88" w:rsidP="00341B48">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6F1C88" w:rsidRDefault="006F1C88" w:rsidP="00341B48">
            <w:pPr>
              <w:rPr>
                <w:rFonts w:ascii="仿宋" w:eastAsia="仿宋" w:hAnsi="仿宋"/>
                <w:sz w:val="28"/>
                <w:szCs w:val="28"/>
              </w:rPr>
            </w:pPr>
            <w:r>
              <w:rPr>
                <w:rFonts w:ascii="仿宋" w:eastAsia="仿宋" w:hAnsi="仿宋" w:hint="eastAsia"/>
                <w:sz w:val="28"/>
                <w:szCs w:val="28"/>
              </w:rPr>
              <w:t>参数明细</w:t>
            </w:r>
          </w:p>
        </w:tc>
      </w:tr>
      <w:tr w:rsidR="005C69E5" w:rsidTr="000E07E1">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1</w:t>
            </w:r>
          </w:p>
        </w:tc>
        <w:tc>
          <w:tcPr>
            <w:tcW w:w="1418" w:type="dxa"/>
          </w:tcPr>
          <w:p w:rsidR="005C69E5" w:rsidRDefault="005C69E5" w:rsidP="005C69E5">
            <w:pPr>
              <w:widowControl/>
              <w:jc w:val="left"/>
              <w:rPr>
                <w:rFonts w:ascii="仿宋" w:eastAsia="仿宋" w:hAnsi="仿宋"/>
                <w:color w:val="FF0000"/>
                <w:sz w:val="28"/>
                <w:szCs w:val="28"/>
              </w:rPr>
            </w:pPr>
            <w:r w:rsidRPr="000720F0">
              <w:rPr>
                <w:rFonts w:ascii="宋体" w:hAnsi="宋体" w:hint="eastAsia"/>
                <w:bCs/>
                <w:spacing w:val="-2"/>
                <w:kern w:val="0"/>
                <w:szCs w:val="21"/>
              </w:rPr>
              <w:t>机械部分</w:t>
            </w:r>
          </w:p>
        </w:tc>
        <w:tc>
          <w:tcPr>
            <w:tcW w:w="6552" w:type="dxa"/>
            <w:gridSpan w:val="5"/>
          </w:tcPr>
          <w:p w:rsidR="00814C39" w:rsidRDefault="00140CEB" w:rsidP="005C69E5">
            <w:pPr>
              <w:widowControl/>
              <w:jc w:val="left"/>
              <w:rPr>
                <w:rFonts w:ascii="等线" w:eastAsia="等线" w:hAnsi="等线"/>
                <w:color w:val="000000"/>
                <w:szCs w:val="21"/>
              </w:rPr>
            </w:pPr>
            <w:r>
              <w:rPr>
                <w:rFonts w:ascii="等线" w:eastAsia="等线" w:hAnsi="等线" w:hint="eastAsia"/>
                <w:color w:val="000000"/>
                <w:szCs w:val="21"/>
              </w:rPr>
              <w:t>YUMI应用开平台安装桌外形尺寸750*880*880mm，采用方管焊接而成，底盘带有可调整重型脚轮；台面采用多槽铝合金拼接而成，方便台面工装夹具自由组合。</w:t>
            </w:r>
            <w:r>
              <w:rPr>
                <w:rFonts w:ascii="等线" w:eastAsia="等线" w:hAnsi="等线" w:hint="eastAsia"/>
                <w:color w:val="000000"/>
                <w:szCs w:val="21"/>
              </w:rPr>
              <w:br/>
              <w:t>设备外围采用钢化玻璃护栏和安全门锁传感器多重安全防护；气泵及气源三联件。</w:t>
            </w:r>
          </w:p>
          <w:p w:rsidR="005C69E5" w:rsidRPr="00140CEB" w:rsidRDefault="00814C39" w:rsidP="005C69E5">
            <w:pPr>
              <w:widowControl/>
              <w:jc w:val="left"/>
              <w:rPr>
                <w:rFonts w:ascii="等线" w:eastAsia="等线" w:hAnsi="等线" w:cs="宋体"/>
                <w:color w:val="000000"/>
                <w:kern w:val="0"/>
                <w:szCs w:val="21"/>
              </w:rPr>
            </w:pPr>
            <w:r>
              <w:rPr>
                <w:rFonts w:ascii="等线" w:eastAsia="等线" w:hAnsi="等线" w:hint="eastAsia"/>
                <w:color w:val="000000"/>
                <w:szCs w:val="21"/>
              </w:rPr>
              <w:t>配套带视觉系统的手指夹具，包含</w:t>
            </w:r>
            <w:r>
              <w:rPr>
                <w:rFonts w:ascii="等线" w:eastAsia="等线" w:hAnsi="等线"/>
                <w:color w:val="000000"/>
                <w:szCs w:val="21"/>
              </w:rPr>
              <w:t>8</w:t>
            </w:r>
            <w:r>
              <w:rPr>
                <w:rFonts w:ascii="等线" w:eastAsia="等线" w:hAnsi="等线" w:hint="eastAsia"/>
                <w:color w:val="000000"/>
                <w:szCs w:val="21"/>
              </w:rPr>
              <w:t>以上个实训/实验所使用的相关夹具(含视觉)、工件及工具套装等</w:t>
            </w:r>
          </w:p>
        </w:tc>
      </w:tr>
      <w:tr w:rsidR="005C69E5" w:rsidTr="000E07E1">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2</w:t>
            </w:r>
          </w:p>
        </w:tc>
        <w:tc>
          <w:tcPr>
            <w:tcW w:w="1418" w:type="dxa"/>
          </w:tcPr>
          <w:p w:rsidR="005C69E5" w:rsidRDefault="005C69E5" w:rsidP="005C69E5">
            <w:pPr>
              <w:widowControl/>
              <w:jc w:val="left"/>
              <w:rPr>
                <w:rFonts w:ascii="宋体" w:hAnsi="宋体"/>
                <w:bCs/>
                <w:spacing w:val="-2"/>
                <w:kern w:val="0"/>
                <w:szCs w:val="21"/>
              </w:rPr>
            </w:pPr>
            <w:r>
              <w:rPr>
                <w:rFonts w:ascii="宋体" w:hAnsi="宋体" w:hint="eastAsia"/>
                <w:bCs/>
                <w:spacing w:val="-2"/>
                <w:kern w:val="0"/>
                <w:szCs w:val="21"/>
              </w:rPr>
              <w:t>控制部分</w:t>
            </w:r>
          </w:p>
        </w:tc>
        <w:tc>
          <w:tcPr>
            <w:tcW w:w="6552" w:type="dxa"/>
            <w:gridSpan w:val="5"/>
          </w:tcPr>
          <w:p w:rsidR="00140CEB" w:rsidRDefault="00140CEB" w:rsidP="00140CEB">
            <w:pPr>
              <w:widowControl/>
              <w:jc w:val="left"/>
              <w:rPr>
                <w:rFonts w:ascii="等线" w:eastAsia="等线" w:hAnsi="等线" w:cs="宋体"/>
                <w:color w:val="000000"/>
                <w:kern w:val="0"/>
                <w:szCs w:val="21"/>
              </w:rPr>
            </w:pPr>
            <w:r>
              <w:rPr>
                <w:rFonts w:ascii="等线" w:eastAsia="等线" w:hAnsi="等线" w:hint="eastAsia"/>
                <w:color w:val="000000"/>
                <w:szCs w:val="21"/>
              </w:rPr>
              <w:t>协作机器人采用A</w:t>
            </w:r>
            <w:r>
              <w:rPr>
                <w:rFonts w:ascii="等线" w:eastAsia="等线" w:hAnsi="等线"/>
                <w:color w:val="000000"/>
                <w:szCs w:val="21"/>
              </w:rPr>
              <w:t xml:space="preserve">BB </w:t>
            </w:r>
            <w:r w:rsidRPr="0074729A">
              <w:rPr>
                <w:rFonts w:ascii="宋体" w:hAnsi="宋体" w:hint="eastAsia"/>
                <w:bCs/>
                <w:spacing w:val="-2"/>
                <w:kern w:val="0"/>
                <w:szCs w:val="21"/>
              </w:rPr>
              <w:t>IRB 14000</w:t>
            </w:r>
            <w:r>
              <w:rPr>
                <w:rFonts w:ascii="等线" w:eastAsia="等线" w:hAnsi="等线" w:hint="eastAsia"/>
                <w:color w:val="000000"/>
                <w:szCs w:val="21"/>
              </w:rPr>
              <w:t>双臂工业机器人；机器人为14关节，本体自带防碰撞系统；本体颜色石墨白色；防护等级IP30，精度0.02mm；机器人，负载单臂0.5kg， 重量 38kg，臂展 559mm，防护等级 IP30，电压24V，底部总面积399mmx496mm，精度±0.02mm 趾部面积 399mmx134mm；示教盘附带10米电缆,具中文操作界面；机器人带有PC-interface通讯方式，PROFINET IO slave SW，数字式直流24V 16进/16出，输入、输出信号板；机器人控制软件 —— 地面安装的绝对精度；机器人基本控制软件, 附带操作系统；</w:t>
            </w:r>
            <w:r w:rsidR="00814C39">
              <w:rPr>
                <w:rFonts w:ascii="等线" w:eastAsia="等线" w:hAnsi="等线" w:hint="eastAsia"/>
                <w:color w:val="000000"/>
                <w:szCs w:val="21"/>
              </w:rPr>
              <w:t xml:space="preserve"> </w:t>
            </w:r>
            <w:r>
              <w:rPr>
                <w:rFonts w:ascii="等线" w:eastAsia="等线" w:hAnsi="等线" w:hint="eastAsia"/>
                <w:color w:val="000000"/>
                <w:szCs w:val="21"/>
              </w:rPr>
              <w:br/>
              <w:t>控制器具有</w:t>
            </w:r>
            <w:proofErr w:type="spellStart"/>
            <w:r>
              <w:rPr>
                <w:rFonts w:ascii="等线" w:eastAsia="等线" w:hAnsi="等线" w:hint="eastAsia"/>
                <w:color w:val="000000"/>
                <w:szCs w:val="21"/>
              </w:rPr>
              <w:t>TrueMove</w:t>
            </w:r>
            <w:proofErr w:type="spellEnd"/>
            <w:r>
              <w:rPr>
                <w:rFonts w:ascii="等线" w:eastAsia="等线" w:hAnsi="等线" w:hint="eastAsia"/>
                <w:color w:val="000000"/>
                <w:szCs w:val="21"/>
              </w:rPr>
              <w:t>和</w:t>
            </w:r>
            <w:proofErr w:type="spellStart"/>
            <w:r>
              <w:rPr>
                <w:rFonts w:ascii="等线" w:eastAsia="等线" w:hAnsi="等线" w:hint="eastAsia"/>
                <w:color w:val="000000"/>
                <w:szCs w:val="21"/>
              </w:rPr>
              <w:t>QuickMove</w:t>
            </w:r>
            <w:proofErr w:type="spellEnd"/>
            <w:r>
              <w:rPr>
                <w:rFonts w:ascii="等线" w:eastAsia="等线" w:hAnsi="等线" w:hint="eastAsia"/>
                <w:color w:val="000000"/>
                <w:szCs w:val="21"/>
              </w:rPr>
              <w:t>™运动控制技术的五代集成IRC5控制器命令准确性、速度、循环时间、可编程性和外部设备的同步。</w:t>
            </w:r>
            <w:r>
              <w:rPr>
                <w:rFonts w:ascii="等线" w:eastAsia="等线" w:hAnsi="等线" w:hint="eastAsia"/>
                <w:color w:val="000000"/>
                <w:szCs w:val="21"/>
              </w:rPr>
              <w:br/>
            </w:r>
            <w:r w:rsidR="00A753C2">
              <w:rPr>
                <w:rFonts w:ascii="等线" w:eastAsia="等线" w:hAnsi="等线" w:hint="eastAsia"/>
                <w:color w:val="000000"/>
                <w:szCs w:val="21"/>
              </w:rPr>
              <w:t>具有</w:t>
            </w:r>
            <w:r>
              <w:rPr>
                <w:rFonts w:ascii="等线" w:eastAsia="等线" w:hAnsi="等线" w:hint="eastAsia"/>
                <w:color w:val="000000"/>
                <w:szCs w:val="21"/>
              </w:rPr>
              <w:t>能源管理仪表</w:t>
            </w:r>
            <w:r w:rsidR="00A753C2">
              <w:rPr>
                <w:rFonts w:ascii="等线" w:eastAsia="等线" w:hAnsi="等线" w:hint="eastAsia"/>
                <w:color w:val="000000"/>
                <w:szCs w:val="21"/>
              </w:rPr>
              <w:t>。</w:t>
            </w:r>
            <w:r>
              <w:rPr>
                <w:rFonts w:ascii="等线" w:eastAsia="等线" w:hAnsi="等线" w:hint="eastAsia"/>
                <w:color w:val="000000"/>
                <w:szCs w:val="21"/>
              </w:rPr>
              <w:t xml:space="preserve">                                                        </w:t>
            </w:r>
            <w:r>
              <w:rPr>
                <w:rFonts w:ascii="等线" w:eastAsia="等线" w:hAnsi="等线" w:hint="eastAsia"/>
                <w:color w:val="000000"/>
                <w:szCs w:val="21"/>
              </w:rPr>
              <w:br/>
              <w:t>充分支持智能控制工艺分析、互联网、大数据等智能工作站仿真、编程、设计等。</w:t>
            </w:r>
          </w:p>
          <w:p w:rsidR="005C69E5" w:rsidRPr="00140CEB" w:rsidRDefault="005C69E5" w:rsidP="005C69E5">
            <w:pPr>
              <w:widowControl/>
              <w:jc w:val="left"/>
              <w:rPr>
                <w:rFonts w:ascii="宋体" w:hAnsi="宋体"/>
                <w:bCs/>
                <w:spacing w:val="-2"/>
                <w:kern w:val="0"/>
                <w:szCs w:val="21"/>
              </w:rPr>
            </w:pPr>
          </w:p>
        </w:tc>
      </w:tr>
      <w:tr w:rsidR="005C69E5" w:rsidTr="000E07E1">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3</w:t>
            </w:r>
          </w:p>
        </w:tc>
        <w:tc>
          <w:tcPr>
            <w:tcW w:w="1418" w:type="dxa"/>
          </w:tcPr>
          <w:p w:rsidR="005C69E5" w:rsidRDefault="005C69E5" w:rsidP="005C69E5">
            <w:pPr>
              <w:widowControl/>
              <w:jc w:val="left"/>
              <w:rPr>
                <w:rFonts w:ascii="宋体" w:hAnsi="宋体"/>
                <w:bCs/>
                <w:spacing w:val="-2"/>
                <w:kern w:val="0"/>
                <w:szCs w:val="21"/>
              </w:rPr>
            </w:pPr>
            <w:r>
              <w:rPr>
                <w:rFonts w:ascii="宋体" w:hAnsi="宋体" w:hint="eastAsia"/>
                <w:bCs/>
                <w:spacing w:val="-2"/>
                <w:kern w:val="0"/>
                <w:szCs w:val="21"/>
              </w:rPr>
              <w:t>通讯部分</w:t>
            </w:r>
          </w:p>
        </w:tc>
        <w:tc>
          <w:tcPr>
            <w:tcW w:w="6552" w:type="dxa"/>
            <w:gridSpan w:val="5"/>
          </w:tcPr>
          <w:p w:rsidR="005C69E5" w:rsidRPr="00467A65" w:rsidRDefault="00467A65" w:rsidP="005C69E5">
            <w:pPr>
              <w:widowControl/>
              <w:jc w:val="left"/>
              <w:rPr>
                <w:rFonts w:ascii="等线" w:eastAsia="等线" w:hAnsi="等线" w:cs="宋体"/>
                <w:color w:val="000000"/>
                <w:kern w:val="0"/>
                <w:szCs w:val="21"/>
              </w:rPr>
            </w:pPr>
            <w:r>
              <w:rPr>
                <w:rFonts w:ascii="等线" w:eastAsia="等线" w:hAnsi="等线" w:hint="eastAsia"/>
                <w:color w:val="000000"/>
                <w:szCs w:val="21"/>
              </w:rPr>
              <w:t>要求YUMI应用开发平台</w:t>
            </w:r>
            <w:r w:rsidR="00A753C2">
              <w:rPr>
                <w:rFonts w:ascii="等线" w:eastAsia="等线" w:hAnsi="等线" w:hint="eastAsia"/>
                <w:color w:val="000000"/>
                <w:szCs w:val="21"/>
              </w:rPr>
              <w:t>及其</w:t>
            </w:r>
            <w:r>
              <w:rPr>
                <w:rFonts w:ascii="等线" w:eastAsia="等线" w:hAnsi="等线" w:hint="eastAsia"/>
                <w:color w:val="000000"/>
                <w:szCs w:val="21"/>
              </w:rPr>
              <w:t>能源管理仪表和“工业智能互联数据中心”是组网通讯操作，形成边缘计算、大数据系统。</w:t>
            </w:r>
            <w:r>
              <w:rPr>
                <w:rFonts w:ascii="等线" w:eastAsia="等线" w:hAnsi="等线" w:hint="eastAsia"/>
                <w:color w:val="000000"/>
                <w:szCs w:val="21"/>
              </w:rPr>
              <w:br/>
              <w:t>实现</w:t>
            </w:r>
            <w:proofErr w:type="spellStart"/>
            <w:r>
              <w:rPr>
                <w:rFonts w:ascii="等线" w:eastAsia="等线" w:hAnsi="等线" w:hint="eastAsia"/>
                <w:color w:val="000000"/>
                <w:szCs w:val="21"/>
              </w:rPr>
              <w:t>RobotStudio</w:t>
            </w:r>
            <w:proofErr w:type="spellEnd"/>
            <w:r>
              <w:rPr>
                <w:rFonts w:ascii="等线" w:eastAsia="等线" w:hAnsi="等线" w:hint="eastAsia"/>
                <w:color w:val="000000"/>
                <w:szCs w:val="21"/>
              </w:rPr>
              <w:t>与</w:t>
            </w:r>
            <w:r w:rsidR="009F0F30">
              <w:rPr>
                <w:rFonts w:ascii="等线" w:eastAsia="等线" w:hAnsi="等线" w:hint="eastAsia"/>
                <w:color w:val="000000"/>
                <w:szCs w:val="21"/>
              </w:rPr>
              <w:t>“工业智能互联数据中心”配套的工业自动化软件</w:t>
            </w:r>
            <w:r>
              <w:rPr>
                <w:rFonts w:ascii="等线" w:eastAsia="等线" w:hAnsi="等线" w:hint="eastAsia"/>
                <w:color w:val="000000"/>
                <w:szCs w:val="21"/>
              </w:rPr>
              <w:lastRenderedPageBreak/>
              <w:t>之间基于工业互联网全虚拟通讯功能。</w:t>
            </w:r>
          </w:p>
        </w:tc>
      </w:tr>
      <w:tr w:rsidR="005C69E5" w:rsidTr="000E07E1">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lastRenderedPageBreak/>
              <w:t>4</w:t>
            </w:r>
          </w:p>
        </w:tc>
        <w:tc>
          <w:tcPr>
            <w:tcW w:w="1418" w:type="dxa"/>
          </w:tcPr>
          <w:p w:rsidR="005C69E5" w:rsidRDefault="005C69E5" w:rsidP="005C69E5">
            <w:pPr>
              <w:widowControl/>
              <w:jc w:val="left"/>
              <w:rPr>
                <w:rFonts w:ascii="宋体" w:hAnsi="宋体"/>
                <w:bCs/>
                <w:spacing w:val="-2"/>
                <w:kern w:val="0"/>
                <w:szCs w:val="21"/>
              </w:rPr>
            </w:pPr>
            <w:r>
              <w:rPr>
                <w:rFonts w:ascii="宋体" w:hAnsi="宋体" w:hint="eastAsia"/>
                <w:bCs/>
                <w:spacing w:val="-2"/>
                <w:kern w:val="0"/>
                <w:szCs w:val="21"/>
              </w:rPr>
              <w:t>软件部分</w:t>
            </w:r>
          </w:p>
        </w:tc>
        <w:tc>
          <w:tcPr>
            <w:tcW w:w="6552" w:type="dxa"/>
            <w:gridSpan w:val="5"/>
          </w:tcPr>
          <w:p w:rsidR="005C69E5" w:rsidRPr="000B5C71" w:rsidRDefault="00467A65" w:rsidP="005C69E5">
            <w:pPr>
              <w:widowControl/>
              <w:jc w:val="left"/>
              <w:rPr>
                <w:rFonts w:ascii="等线" w:eastAsia="等线" w:hAnsi="等线" w:cs="宋体"/>
                <w:color w:val="000000"/>
                <w:kern w:val="0"/>
                <w:szCs w:val="21"/>
              </w:rPr>
            </w:pPr>
            <w:r>
              <w:rPr>
                <w:rFonts w:ascii="等线" w:eastAsia="等线" w:hAnsi="等线" w:hint="eastAsia"/>
                <w:color w:val="000000"/>
                <w:szCs w:val="21"/>
              </w:rPr>
              <w:t xml:space="preserve">协助机器人产业学院获得ABB原厂配套正版授权工业机器人虚拟仿真及离线编程软件 </w:t>
            </w:r>
            <w:proofErr w:type="spellStart"/>
            <w:r>
              <w:rPr>
                <w:rFonts w:ascii="等线" w:eastAsia="等线" w:hAnsi="等线" w:hint="eastAsia"/>
                <w:color w:val="000000"/>
                <w:szCs w:val="21"/>
              </w:rPr>
              <w:t>RobotStudio</w:t>
            </w:r>
            <w:proofErr w:type="spellEnd"/>
            <w:r>
              <w:rPr>
                <w:rFonts w:ascii="等线" w:eastAsia="等线" w:hAnsi="等线" w:hint="eastAsia"/>
                <w:color w:val="000000"/>
                <w:szCs w:val="21"/>
              </w:rPr>
              <w:t xml:space="preserve"> 10套两年使用权，并进行部署。附官方价值证明。（相关证明可与其它设备要求的配套软件一起开具）</w:t>
            </w:r>
          </w:p>
        </w:tc>
      </w:tr>
      <w:tr w:rsidR="005C69E5" w:rsidTr="000E07E1">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5</w:t>
            </w:r>
          </w:p>
        </w:tc>
        <w:tc>
          <w:tcPr>
            <w:tcW w:w="1418" w:type="dxa"/>
          </w:tcPr>
          <w:p w:rsidR="005C69E5" w:rsidRDefault="005C69E5" w:rsidP="005C69E5">
            <w:pPr>
              <w:widowControl/>
              <w:jc w:val="left"/>
              <w:rPr>
                <w:rFonts w:ascii="宋体" w:hAnsi="宋体"/>
                <w:bCs/>
                <w:spacing w:val="-2"/>
                <w:kern w:val="0"/>
                <w:szCs w:val="21"/>
              </w:rPr>
            </w:pPr>
            <w:r>
              <w:rPr>
                <w:rFonts w:ascii="宋体" w:hAnsi="宋体" w:hint="eastAsia"/>
                <w:bCs/>
                <w:spacing w:val="-2"/>
                <w:kern w:val="0"/>
                <w:szCs w:val="21"/>
              </w:rPr>
              <w:t>教学指标</w:t>
            </w:r>
          </w:p>
        </w:tc>
        <w:tc>
          <w:tcPr>
            <w:tcW w:w="6552" w:type="dxa"/>
            <w:gridSpan w:val="5"/>
          </w:tcPr>
          <w:p w:rsidR="00E53A67" w:rsidRDefault="00E53A67" w:rsidP="005C69E5">
            <w:pPr>
              <w:widowControl/>
              <w:jc w:val="left"/>
              <w:rPr>
                <w:rFonts w:ascii="等线" w:eastAsia="等线" w:hAnsi="等线"/>
                <w:color w:val="000000"/>
                <w:szCs w:val="21"/>
              </w:rPr>
            </w:pPr>
            <w:r>
              <w:rPr>
                <w:rFonts w:ascii="等线" w:eastAsia="等线" w:hAnsi="等线" w:hint="eastAsia"/>
                <w:color w:val="000000"/>
                <w:szCs w:val="21"/>
              </w:rPr>
              <w:t>能够使用</w:t>
            </w:r>
            <w:proofErr w:type="spellStart"/>
            <w:r>
              <w:rPr>
                <w:rFonts w:ascii="等线" w:eastAsia="等线" w:hAnsi="等线" w:hint="eastAsia"/>
                <w:color w:val="000000"/>
                <w:szCs w:val="21"/>
              </w:rPr>
              <w:t>Robotstudio</w:t>
            </w:r>
            <w:proofErr w:type="spellEnd"/>
            <w:r>
              <w:rPr>
                <w:rFonts w:ascii="等线" w:eastAsia="等线" w:hAnsi="等线" w:hint="eastAsia"/>
                <w:color w:val="000000"/>
                <w:szCs w:val="21"/>
              </w:rPr>
              <w:t>对该设备进行离线编程、针对授课教师的相关培训。</w:t>
            </w:r>
          </w:p>
          <w:p w:rsidR="005C69E5" w:rsidRPr="00B32007" w:rsidRDefault="00B32007" w:rsidP="002D19A7">
            <w:pPr>
              <w:widowControl/>
              <w:jc w:val="left"/>
              <w:rPr>
                <w:rFonts w:ascii="等线" w:eastAsia="等线" w:hAnsi="等线" w:cs="宋体"/>
                <w:color w:val="000000"/>
                <w:kern w:val="0"/>
                <w:szCs w:val="21"/>
              </w:rPr>
            </w:pPr>
            <w:r>
              <w:rPr>
                <w:rFonts w:ascii="等线" w:eastAsia="等线" w:hAnsi="等线" w:hint="eastAsia"/>
                <w:color w:val="000000"/>
                <w:szCs w:val="21"/>
              </w:rPr>
              <w:t>提供设备配套相关实验指导书（不少于</w:t>
            </w:r>
            <w:r w:rsidR="00814C39">
              <w:rPr>
                <w:rFonts w:ascii="等线" w:eastAsia="等线" w:hAnsi="等线"/>
                <w:color w:val="000000"/>
                <w:szCs w:val="21"/>
              </w:rPr>
              <w:t>8</w:t>
            </w:r>
            <w:r>
              <w:rPr>
                <w:rFonts w:ascii="等线" w:eastAsia="等线" w:hAnsi="等线" w:hint="eastAsia"/>
                <w:color w:val="000000"/>
                <w:szCs w:val="21"/>
              </w:rPr>
              <w:t>个实验），保养说明书，PPT，试题库。</w:t>
            </w:r>
            <w:r>
              <w:rPr>
                <w:rFonts w:ascii="等线" w:eastAsia="等线" w:hAnsi="等线" w:hint="eastAsia"/>
                <w:color w:val="000000"/>
                <w:szCs w:val="21"/>
              </w:rPr>
              <w:br/>
              <w:t>提供设备程序，仿真等资料源代码。</w:t>
            </w:r>
            <w:r>
              <w:rPr>
                <w:rFonts w:ascii="等线" w:eastAsia="等线" w:hAnsi="等线" w:hint="eastAsia"/>
                <w:color w:val="000000"/>
                <w:szCs w:val="21"/>
              </w:rPr>
              <w:br/>
              <w:t>提供机器人本体说明书。</w:t>
            </w:r>
            <w:r>
              <w:rPr>
                <w:rFonts w:ascii="等线" w:eastAsia="等线" w:hAnsi="等线" w:hint="eastAsia"/>
                <w:color w:val="000000"/>
                <w:szCs w:val="21"/>
              </w:rPr>
              <w:br/>
              <w:t>提供由机器人厂家工程师</w:t>
            </w:r>
            <w:r w:rsidR="00FA295D">
              <w:rPr>
                <w:rFonts w:ascii="等线" w:eastAsia="等线" w:hAnsi="等线" w:hint="eastAsia"/>
                <w:color w:val="000000"/>
                <w:szCs w:val="21"/>
              </w:rPr>
              <w:t>或</w:t>
            </w:r>
            <w:r w:rsidR="00F03545">
              <w:rPr>
                <w:rFonts w:ascii="等线" w:eastAsia="等线" w:hAnsi="等线" w:hint="eastAsia"/>
                <w:color w:val="000000"/>
                <w:szCs w:val="21"/>
              </w:rPr>
              <w:t>通过官方认证</w:t>
            </w:r>
            <w:r>
              <w:rPr>
                <w:rFonts w:ascii="等线" w:eastAsia="等线" w:hAnsi="等线" w:hint="eastAsia"/>
                <w:color w:val="000000"/>
                <w:szCs w:val="21"/>
              </w:rPr>
              <w:t>工程师给学校师资培训10学时以上。</w:t>
            </w:r>
          </w:p>
        </w:tc>
      </w:tr>
      <w:tr w:rsidR="005C69E5" w:rsidTr="000E07E1">
        <w:trPr>
          <w:jc w:val="center"/>
        </w:trPr>
        <w:tc>
          <w:tcPr>
            <w:tcW w:w="562" w:type="dxa"/>
          </w:tcPr>
          <w:p w:rsidR="005C69E5" w:rsidRDefault="005C69E5" w:rsidP="005C69E5">
            <w:pPr>
              <w:rPr>
                <w:rFonts w:ascii="仿宋" w:eastAsia="仿宋" w:hAnsi="仿宋"/>
                <w:sz w:val="28"/>
                <w:szCs w:val="28"/>
              </w:rPr>
            </w:pPr>
            <w:r>
              <w:rPr>
                <w:rFonts w:ascii="仿宋" w:eastAsia="仿宋" w:hAnsi="仿宋" w:hint="eastAsia"/>
                <w:sz w:val="28"/>
                <w:szCs w:val="28"/>
              </w:rPr>
              <w:t>6</w:t>
            </w:r>
          </w:p>
        </w:tc>
        <w:tc>
          <w:tcPr>
            <w:tcW w:w="1418" w:type="dxa"/>
          </w:tcPr>
          <w:p w:rsidR="005C69E5" w:rsidRDefault="005C69E5" w:rsidP="005C69E5">
            <w:pPr>
              <w:widowControl/>
              <w:jc w:val="left"/>
              <w:rPr>
                <w:rFonts w:ascii="宋体" w:hAnsi="宋体"/>
                <w:bCs/>
                <w:spacing w:val="-2"/>
                <w:kern w:val="0"/>
                <w:szCs w:val="21"/>
              </w:rPr>
            </w:pPr>
          </w:p>
        </w:tc>
        <w:tc>
          <w:tcPr>
            <w:tcW w:w="6552" w:type="dxa"/>
            <w:gridSpan w:val="5"/>
          </w:tcPr>
          <w:p w:rsidR="005C69E5" w:rsidRDefault="005C69E5" w:rsidP="005C69E5">
            <w:pPr>
              <w:widowControl/>
              <w:jc w:val="left"/>
              <w:rPr>
                <w:rFonts w:ascii="宋体" w:hAnsi="宋体"/>
                <w:bCs/>
                <w:spacing w:val="-2"/>
                <w:kern w:val="0"/>
                <w:szCs w:val="21"/>
              </w:rPr>
            </w:pPr>
          </w:p>
        </w:tc>
      </w:tr>
      <w:tr w:rsidR="005C69E5" w:rsidTr="000E07E1">
        <w:trPr>
          <w:jc w:val="center"/>
        </w:trPr>
        <w:tc>
          <w:tcPr>
            <w:tcW w:w="8532" w:type="dxa"/>
            <w:gridSpan w:val="7"/>
          </w:tcPr>
          <w:p w:rsidR="005C69E5" w:rsidRDefault="005C69E5" w:rsidP="005C69E5">
            <w:pPr>
              <w:rPr>
                <w:rFonts w:ascii="仿宋" w:eastAsia="仿宋" w:hAnsi="仿宋"/>
                <w:b/>
                <w:sz w:val="28"/>
                <w:szCs w:val="28"/>
              </w:rPr>
            </w:pPr>
            <w:r>
              <w:rPr>
                <w:rFonts w:ascii="仿宋" w:eastAsia="仿宋" w:hAnsi="仿宋" w:hint="eastAsia"/>
                <w:b/>
                <w:sz w:val="28"/>
                <w:szCs w:val="28"/>
              </w:rPr>
              <w:t>一般技术指标二（</w:t>
            </w:r>
            <w:r w:rsidRPr="000E07E1">
              <w:rPr>
                <w:rFonts w:ascii="仿宋" w:eastAsia="仿宋" w:hAnsi="仿宋"/>
                <w:b/>
                <w:sz w:val="28"/>
                <w:szCs w:val="28"/>
              </w:rPr>
              <w:t>YUMI应用开发开平台</w:t>
            </w:r>
            <w:r>
              <w:rPr>
                <w:rFonts w:ascii="仿宋" w:eastAsia="仿宋" w:hAnsi="仿宋" w:hint="eastAsia"/>
                <w:b/>
                <w:sz w:val="28"/>
                <w:szCs w:val="28"/>
              </w:rPr>
              <w:t>）</w:t>
            </w:r>
          </w:p>
        </w:tc>
      </w:tr>
      <w:tr w:rsidR="005C69E5" w:rsidTr="000E07E1">
        <w:trPr>
          <w:jc w:val="center"/>
        </w:trPr>
        <w:tc>
          <w:tcPr>
            <w:tcW w:w="562" w:type="dxa"/>
          </w:tcPr>
          <w:p w:rsidR="005C69E5" w:rsidRDefault="005C69E5" w:rsidP="005C69E5">
            <w:pPr>
              <w:rPr>
                <w:rFonts w:ascii="仿宋" w:eastAsia="仿宋" w:hAnsi="仿宋"/>
                <w:sz w:val="28"/>
                <w:szCs w:val="28"/>
              </w:rPr>
            </w:pPr>
            <w:r>
              <w:rPr>
                <w:rFonts w:ascii="仿宋" w:eastAsia="仿宋" w:hAnsi="仿宋" w:hint="eastAsia"/>
                <w:sz w:val="24"/>
                <w:szCs w:val="28"/>
              </w:rPr>
              <w:t>序号</w:t>
            </w:r>
          </w:p>
        </w:tc>
        <w:tc>
          <w:tcPr>
            <w:tcW w:w="1418" w:type="dxa"/>
          </w:tcPr>
          <w:p w:rsidR="005C69E5" w:rsidRDefault="005C69E5" w:rsidP="005C69E5">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5C69E5" w:rsidRDefault="005C69E5" w:rsidP="005C69E5">
            <w:pPr>
              <w:rPr>
                <w:rFonts w:ascii="仿宋" w:eastAsia="仿宋" w:hAnsi="仿宋"/>
                <w:sz w:val="28"/>
                <w:szCs w:val="28"/>
              </w:rPr>
            </w:pPr>
            <w:r>
              <w:rPr>
                <w:rFonts w:ascii="仿宋" w:eastAsia="仿宋" w:hAnsi="仿宋" w:hint="eastAsia"/>
                <w:sz w:val="28"/>
                <w:szCs w:val="28"/>
              </w:rPr>
              <w:t>参数明细</w:t>
            </w:r>
          </w:p>
        </w:tc>
      </w:tr>
      <w:tr w:rsidR="005C69E5" w:rsidTr="000E07E1">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1</w:t>
            </w:r>
          </w:p>
        </w:tc>
        <w:tc>
          <w:tcPr>
            <w:tcW w:w="1418" w:type="dxa"/>
          </w:tcPr>
          <w:p w:rsidR="005C69E5" w:rsidRDefault="007F6809" w:rsidP="005C69E5">
            <w:pPr>
              <w:rPr>
                <w:rFonts w:ascii="仿宋" w:eastAsia="仿宋" w:hAnsi="仿宋"/>
                <w:sz w:val="28"/>
                <w:szCs w:val="28"/>
              </w:rPr>
            </w:pPr>
            <w:r>
              <w:rPr>
                <w:rFonts w:ascii="等线" w:eastAsia="等线" w:hAnsi="等线" w:hint="eastAsia"/>
                <w:color w:val="000000"/>
                <w:szCs w:val="21"/>
              </w:rPr>
              <w:t>能源管理仪表</w:t>
            </w:r>
          </w:p>
        </w:tc>
        <w:tc>
          <w:tcPr>
            <w:tcW w:w="6552" w:type="dxa"/>
            <w:gridSpan w:val="5"/>
          </w:tcPr>
          <w:p w:rsidR="005C69E5" w:rsidRDefault="007F6809" w:rsidP="005C69E5">
            <w:pPr>
              <w:rPr>
                <w:rFonts w:ascii="仿宋" w:eastAsia="仿宋" w:hAnsi="仿宋"/>
                <w:sz w:val="28"/>
                <w:szCs w:val="28"/>
              </w:rPr>
            </w:pPr>
            <w:r>
              <w:rPr>
                <w:rFonts w:ascii="等线" w:eastAsia="等线" w:hAnsi="等线" w:hint="eastAsia"/>
                <w:color w:val="000000"/>
                <w:szCs w:val="21"/>
              </w:rPr>
              <w:t xml:space="preserve">额定电压85VAC～265VAC； 电压测量范围0～264V，测量精度：0.5 级； 实时刷新速度&lt;3秒，功耗&lt;5W；支持Modbus-RTU通讯；绝缘符合 DL478、振动符合 GB7261-87、抗干扰符合 GB6162。  </w:t>
            </w:r>
          </w:p>
        </w:tc>
      </w:tr>
      <w:tr w:rsidR="005C69E5" w:rsidTr="000E07E1">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2</w:t>
            </w:r>
          </w:p>
        </w:tc>
        <w:tc>
          <w:tcPr>
            <w:tcW w:w="1418" w:type="dxa"/>
          </w:tcPr>
          <w:p w:rsidR="005C69E5" w:rsidRDefault="005C69E5" w:rsidP="005C69E5">
            <w:pPr>
              <w:rPr>
                <w:rFonts w:ascii="仿宋" w:eastAsia="仿宋" w:hAnsi="仿宋"/>
                <w:sz w:val="28"/>
                <w:szCs w:val="28"/>
              </w:rPr>
            </w:pPr>
          </w:p>
        </w:tc>
        <w:tc>
          <w:tcPr>
            <w:tcW w:w="6552" w:type="dxa"/>
            <w:gridSpan w:val="5"/>
          </w:tcPr>
          <w:p w:rsidR="005C69E5" w:rsidRDefault="005C69E5" w:rsidP="005C69E5">
            <w:pPr>
              <w:rPr>
                <w:rFonts w:ascii="仿宋" w:eastAsia="仿宋" w:hAnsi="仿宋"/>
                <w:sz w:val="28"/>
                <w:szCs w:val="28"/>
              </w:rPr>
            </w:pPr>
          </w:p>
        </w:tc>
      </w:tr>
      <w:tr w:rsidR="005C69E5" w:rsidTr="00CF42C7">
        <w:trPr>
          <w:jc w:val="center"/>
        </w:trPr>
        <w:tc>
          <w:tcPr>
            <w:tcW w:w="8532" w:type="dxa"/>
            <w:gridSpan w:val="7"/>
          </w:tcPr>
          <w:p w:rsidR="005C69E5" w:rsidRDefault="005C69E5" w:rsidP="005C69E5">
            <w:pPr>
              <w:rPr>
                <w:rFonts w:ascii="仿宋" w:eastAsia="仿宋" w:hAnsi="仿宋"/>
                <w:sz w:val="28"/>
                <w:szCs w:val="28"/>
              </w:rPr>
            </w:pPr>
          </w:p>
        </w:tc>
      </w:tr>
      <w:tr w:rsidR="005C69E5" w:rsidTr="00341B48">
        <w:trPr>
          <w:jc w:val="center"/>
        </w:trPr>
        <w:tc>
          <w:tcPr>
            <w:tcW w:w="8532" w:type="dxa"/>
            <w:gridSpan w:val="7"/>
          </w:tcPr>
          <w:p w:rsidR="005C69E5" w:rsidRDefault="005C69E5" w:rsidP="005C69E5">
            <w:pPr>
              <w:rPr>
                <w:rFonts w:ascii="仿宋" w:eastAsia="仿宋" w:hAnsi="仿宋"/>
                <w:b/>
                <w:sz w:val="28"/>
                <w:szCs w:val="28"/>
              </w:rPr>
            </w:pPr>
            <w:bookmarkStart w:id="1" w:name="_Hlk23874755"/>
            <w:r>
              <w:rPr>
                <w:rFonts w:ascii="仿宋" w:eastAsia="仿宋" w:hAnsi="仿宋" w:hint="eastAsia"/>
                <w:b/>
                <w:sz w:val="28"/>
                <w:szCs w:val="28"/>
              </w:rPr>
              <w:t>重要技术指标三（</w:t>
            </w:r>
            <w:r w:rsidRPr="00C32C4D">
              <w:rPr>
                <w:rFonts w:ascii="仿宋" w:eastAsia="仿宋" w:hAnsi="仿宋" w:hint="eastAsia"/>
                <w:b/>
                <w:sz w:val="28"/>
                <w:szCs w:val="28"/>
              </w:rPr>
              <w:t>工业机器人智能互联生产线（</w:t>
            </w:r>
            <w:r w:rsidR="00E8785C">
              <w:rPr>
                <w:rFonts w:ascii="仿宋" w:eastAsia="仿宋" w:hAnsi="仿宋" w:hint="eastAsia"/>
                <w:b/>
                <w:sz w:val="28"/>
                <w:szCs w:val="28"/>
              </w:rPr>
              <w:t>小型3</w:t>
            </w:r>
            <w:r w:rsidR="00E8785C">
              <w:rPr>
                <w:rFonts w:ascii="仿宋" w:eastAsia="仿宋" w:hAnsi="仿宋"/>
                <w:b/>
                <w:sz w:val="28"/>
                <w:szCs w:val="28"/>
              </w:rPr>
              <w:t>C</w:t>
            </w:r>
            <w:r w:rsidR="00E8785C">
              <w:rPr>
                <w:rFonts w:ascii="仿宋" w:eastAsia="仿宋" w:hAnsi="仿宋" w:hint="eastAsia"/>
                <w:b/>
                <w:sz w:val="28"/>
                <w:szCs w:val="28"/>
              </w:rPr>
              <w:t>装配）</w:t>
            </w:r>
            <w:r>
              <w:rPr>
                <w:rFonts w:ascii="仿宋" w:eastAsia="仿宋" w:hAnsi="仿宋" w:hint="eastAsia"/>
                <w:b/>
                <w:sz w:val="28"/>
                <w:szCs w:val="28"/>
              </w:rPr>
              <w:t>）</w:t>
            </w:r>
          </w:p>
        </w:tc>
      </w:tr>
      <w:tr w:rsidR="005C69E5" w:rsidTr="00341B48">
        <w:trPr>
          <w:jc w:val="center"/>
        </w:trPr>
        <w:tc>
          <w:tcPr>
            <w:tcW w:w="562" w:type="dxa"/>
          </w:tcPr>
          <w:p w:rsidR="005C69E5" w:rsidRDefault="005C69E5" w:rsidP="005C69E5">
            <w:pPr>
              <w:rPr>
                <w:rFonts w:ascii="仿宋" w:eastAsia="仿宋" w:hAnsi="仿宋"/>
                <w:sz w:val="28"/>
                <w:szCs w:val="28"/>
              </w:rPr>
            </w:pPr>
            <w:r>
              <w:rPr>
                <w:rFonts w:ascii="仿宋" w:eastAsia="仿宋" w:hAnsi="仿宋" w:hint="eastAsia"/>
                <w:sz w:val="24"/>
                <w:szCs w:val="28"/>
              </w:rPr>
              <w:t>序号</w:t>
            </w:r>
          </w:p>
        </w:tc>
        <w:tc>
          <w:tcPr>
            <w:tcW w:w="1418" w:type="dxa"/>
          </w:tcPr>
          <w:p w:rsidR="005C69E5" w:rsidRDefault="005C69E5" w:rsidP="005C69E5">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5C69E5" w:rsidRDefault="005C69E5" w:rsidP="005C69E5">
            <w:pPr>
              <w:rPr>
                <w:rFonts w:ascii="仿宋" w:eastAsia="仿宋" w:hAnsi="仿宋"/>
                <w:sz w:val="28"/>
                <w:szCs w:val="28"/>
              </w:rPr>
            </w:pPr>
            <w:r>
              <w:rPr>
                <w:rFonts w:ascii="仿宋" w:eastAsia="仿宋" w:hAnsi="仿宋" w:hint="eastAsia"/>
                <w:sz w:val="28"/>
                <w:szCs w:val="28"/>
              </w:rPr>
              <w:t>参数明细</w:t>
            </w:r>
          </w:p>
        </w:tc>
      </w:tr>
      <w:bookmarkEnd w:id="1"/>
      <w:tr w:rsidR="005C69E5" w:rsidTr="00341B48">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1</w:t>
            </w:r>
          </w:p>
        </w:tc>
        <w:tc>
          <w:tcPr>
            <w:tcW w:w="1418" w:type="dxa"/>
          </w:tcPr>
          <w:p w:rsidR="005C69E5" w:rsidRDefault="005C69E5" w:rsidP="005C69E5">
            <w:pPr>
              <w:widowControl/>
              <w:jc w:val="left"/>
              <w:rPr>
                <w:rFonts w:ascii="仿宋" w:eastAsia="仿宋" w:hAnsi="仿宋"/>
                <w:color w:val="FF0000"/>
                <w:sz w:val="28"/>
                <w:szCs w:val="28"/>
              </w:rPr>
            </w:pPr>
            <w:r w:rsidRPr="000720F0">
              <w:rPr>
                <w:rFonts w:ascii="宋体" w:hAnsi="宋体" w:hint="eastAsia"/>
                <w:bCs/>
                <w:spacing w:val="-2"/>
                <w:kern w:val="0"/>
                <w:szCs w:val="21"/>
              </w:rPr>
              <w:t>机械部分</w:t>
            </w:r>
          </w:p>
        </w:tc>
        <w:tc>
          <w:tcPr>
            <w:tcW w:w="6552" w:type="dxa"/>
            <w:gridSpan w:val="5"/>
          </w:tcPr>
          <w:p w:rsidR="005C69E5" w:rsidRDefault="00E53A67" w:rsidP="005C69E5">
            <w:pPr>
              <w:widowControl/>
              <w:jc w:val="left"/>
              <w:rPr>
                <w:rFonts w:ascii="等线" w:eastAsia="等线" w:hAnsi="等线"/>
                <w:color w:val="000000"/>
                <w:szCs w:val="21"/>
              </w:rPr>
            </w:pPr>
            <w:r>
              <w:rPr>
                <w:rFonts w:ascii="等线" w:eastAsia="等线" w:hAnsi="等线" w:hint="eastAsia"/>
                <w:color w:val="000000"/>
                <w:szCs w:val="21"/>
              </w:rPr>
              <w:t>生产线包含了上料工位、组装工位、贴标和组装工位、成品包装工位、输送带、工装夹具等硬件单元。</w:t>
            </w:r>
            <w:r w:rsidR="00E8785C">
              <w:rPr>
                <w:rFonts w:ascii="等线" w:eastAsia="等线" w:hAnsi="等线" w:hint="eastAsia"/>
                <w:color w:val="000000"/>
                <w:szCs w:val="21"/>
              </w:rPr>
              <w:t>生产线必须</w:t>
            </w:r>
            <w:r w:rsidR="006058B6">
              <w:rPr>
                <w:rFonts w:ascii="等线" w:eastAsia="等线" w:hAnsi="等线" w:hint="eastAsia"/>
                <w:color w:val="000000"/>
                <w:szCs w:val="21"/>
              </w:rPr>
              <w:t>包含视</w:t>
            </w:r>
            <w:r w:rsidR="00E8785C">
              <w:rPr>
                <w:rFonts w:ascii="等线" w:eastAsia="等线" w:hAnsi="等线" w:hint="eastAsia"/>
                <w:color w:val="000000"/>
                <w:szCs w:val="21"/>
              </w:rPr>
              <w:t>并使用</w:t>
            </w:r>
            <w:r w:rsidR="006058B6">
              <w:rPr>
                <w:rFonts w:ascii="等线" w:eastAsia="等线" w:hAnsi="等线" w:hint="eastAsia"/>
                <w:color w:val="000000"/>
                <w:szCs w:val="21"/>
              </w:rPr>
              <w:t>觉检测部分。</w:t>
            </w:r>
            <w:r>
              <w:rPr>
                <w:rFonts w:ascii="等线" w:eastAsia="等线" w:hAnsi="等线" w:hint="eastAsia"/>
                <w:color w:val="000000"/>
                <w:szCs w:val="21"/>
              </w:rPr>
              <w:br/>
              <w:t>输送线体、安全防护、气动系统、设备外围采用钢化玻璃护栏和安全门锁传感器多重安全防护，气泵及气源三联件 。</w:t>
            </w:r>
            <w:r>
              <w:rPr>
                <w:rFonts w:ascii="等线" w:eastAsia="等线" w:hAnsi="等线" w:hint="eastAsia"/>
                <w:color w:val="000000"/>
                <w:szCs w:val="21"/>
              </w:rPr>
              <w:br/>
              <w:t>其他：示教单元、实训工位、实验项目所需夹具</w:t>
            </w:r>
            <w:r w:rsidR="000B5C71">
              <w:rPr>
                <w:rFonts w:ascii="等线" w:eastAsia="等线" w:hAnsi="等线" w:hint="eastAsia"/>
                <w:color w:val="000000"/>
                <w:szCs w:val="21"/>
              </w:rPr>
              <w:t>、工件</w:t>
            </w:r>
            <w:r>
              <w:rPr>
                <w:rFonts w:ascii="等线" w:eastAsia="等线" w:hAnsi="等线" w:hint="eastAsia"/>
                <w:color w:val="000000"/>
                <w:szCs w:val="21"/>
              </w:rPr>
              <w:t>。</w:t>
            </w:r>
            <w:r>
              <w:rPr>
                <w:rFonts w:ascii="等线" w:eastAsia="等线" w:hAnsi="等线" w:hint="eastAsia"/>
                <w:color w:val="000000"/>
                <w:szCs w:val="21"/>
              </w:rPr>
              <w:br/>
              <w:t>可同时满足多名学员进行开放式生产线系统规划与设计，可提供学生机器人柔性产线设计、系统规划（如PI图）、数字孪生技术、机器人集成、行业人工智能等创新性科研。在工业机器人与智能互联工作站中学生了解机器人系统基础概念以及系统仿真后，让学生通过工业级的实验教学来掌握专业知识与技能。</w:t>
            </w:r>
          </w:p>
          <w:p w:rsidR="00E8785C" w:rsidRPr="00453DD4" w:rsidRDefault="00E8785C" w:rsidP="005C69E5">
            <w:pPr>
              <w:widowControl/>
              <w:jc w:val="left"/>
              <w:rPr>
                <w:rFonts w:ascii="等线" w:eastAsia="等线" w:hAnsi="等线" w:cs="宋体"/>
                <w:color w:val="000000"/>
                <w:kern w:val="0"/>
                <w:szCs w:val="21"/>
              </w:rPr>
            </w:pPr>
            <w:r>
              <w:rPr>
                <w:rFonts w:ascii="等线" w:eastAsia="等线" w:hAnsi="等线" w:hint="eastAsia"/>
                <w:color w:val="000000"/>
                <w:szCs w:val="21"/>
              </w:rPr>
              <w:t>生产线的全套虚拟仿真视频需要现场演示。</w:t>
            </w:r>
          </w:p>
        </w:tc>
      </w:tr>
      <w:tr w:rsidR="005C69E5" w:rsidTr="00341B48">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2</w:t>
            </w:r>
          </w:p>
        </w:tc>
        <w:tc>
          <w:tcPr>
            <w:tcW w:w="1418" w:type="dxa"/>
          </w:tcPr>
          <w:p w:rsidR="005C69E5" w:rsidRDefault="005C69E5" w:rsidP="005C69E5">
            <w:pPr>
              <w:widowControl/>
              <w:jc w:val="left"/>
              <w:rPr>
                <w:rFonts w:ascii="宋体" w:hAnsi="宋体"/>
                <w:bCs/>
                <w:spacing w:val="-2"/>
                <w:kern w:val="0"/>
                <w:szCs w:val="21"/>
              </w:rPr>
            </w:pPr>
            <w:r>
              <w:rPr>
                <w:rFonts w:ascii="宋体" w:hAnsi="宋体" w:hint="eastAsia"/>
                <w:bCs/>
                <w:spacing w:val="-2"/>
                <w:kern w:val="0"/>
                <w:szCs w:val="21"/>
              </w:rPr>
              <w:t>控制部分</w:t>
            </w:r>
          </w:p>
        </w:tc>
        <w:tc>
          <w:tcPr>
            <w:tcW w:w="6552" w:type="dxa"/>
            <w:gridSpan w:val="5"/>
          </w:tcPr>
          <w:p w:rsidR="005C69E5" w:rsidRPr="0028724F" w:rsidRDefault="004B66A8" w:rsidP="005C69E5">
            <w:pPr>
              <w:widowControl/>
              <w:jc w:val="left"/>
              <w:rPr>
                <w:rFonts w:ascii="等线" w:eastAsia="等线" w:hAnsi="等线" w:cs="宋体"/>
                <w:color w:val="000000"/>
                <w:kern w:val="0"/>
                <w:szCs w:val="21"/>
              </w:rPr>
            </w:pPr>
            <w:r>
              <w:rPr>
                <w:rFonts w:ascii="等线" w:eastAsia="等线" w:hAnsi="等线" w:hint="eastAsia"/>
                <w:color w:val="000000"/>
                <w:szCs w:val="21"/>
              </w:rPr>
              <w:t>一号A</w:t>
            </w:r>
            <w:r>
              <w:rPr>
                <w:rFonts w:ascii="等线" w:eastAsia="等线" w:hAnsi="等线"/>
                <w:color w:val="000000"/>
                <w:szCs w:val="21"/>
              </w:rPr>
              <w:t xml:space="preserve">BB </w:t>
            </w:r>
            <w:r w:rsidRPr="00CA0C42">
              <w:rPr>
                <w:rFonts w:ascii="宋体" w:hAnsi="宋体" w:hint="eastAsia"/>
                <w:bCs/>
                <w:spacing w:val="-2"/>
                <w:kern w:val="0"/>
                <w:szCs w:val="21"/>
              </w:rPr>
              <w:t>IRB</w:t>
            </w:r>
            <w:r>
              <w:rPr>
                <w:rFonts w:ascii="宋体" w:hAnsi="宋体"/>
                <w:bCs/>
                <w:spacing w:val="-2"/>
                <w:kern w:val="0"/>
                <w:szCs w:val="21"/>
              </w:rPr>
              <w:t xml:space="preserve"> </w:t>
            </w:r>
            <w:r w:rsidRPr="00CA0C42">
              <w:rPr>
                <w:rFonts w:ascii="宋体" w:hAnsi="宋体" w:hint="eastAsia"/>
                <w:bCs/>
                <w:spacing w:val="-2"/>
                <w:kern w:val="0"/>
                <w:szCs w:val="21"/>
              </w:rPr>
              <w:t>360</w:t>
            </w:r>
            <w:r>
              <w:rPr>
                <w:rFonts w:ascii="宋体" w:hAnsi="宋体"/>
                <w:bCs/>
                <w:spacing w:val="-2"/>
                <w:kern w:val="0"/>
                <w:szCs w:val="21"/>
              </w:rPr>
              <w:t xml:space="preserve"> </w:t>
            </w:r>
            <w:r>
              <w:rPr>
                <w:rFonts w:ascii="等线" w:eastAsia="等线" w:hAnsi="等线" w:hint="eastAsia"/>
                <w:color w:val="000000"/>
                <w:szCs w:val="21"/>
              </w:rPr>
              <w:t>Delta机器人1台，负载能力1kg，直径1130mm，安装形式倒置式，电源电压200-600V，额定功率7.2KVA。</w:t>
            </w:r>
            <w:r>
              <w:rPr>
                <w:rFonts w:ascii="等线" w:eastAsia="等线" w:hAnsi="等线" w:hint="eastAsia"/>
                <w:color w:val="000000"/>
                <w:szCs w:val="21"/>
              </w:rPr>
              <w:br/>
              <w:t>二号六自由度A</w:t>
            </w:r>
            <w:r>
              <w:rPr>
                <w:rFonts w:ascii="等线" w:eastAsia="等线" w:hAnsi="等线"/>
                <w:color w:val="000000"/>
                <w:szCs w:val="21"/>
              </w:rPr>
              <w:t xml:space="preserve">BB </w:t>
            </w:r>
            <w:r w:rsidRPr="0074729A">
              <w:rPr>
                <w:rFonts w:ascii="宋体" w:hAnsi="宋体" w:hint="eastAsia"/>
                <w:bCs/>
                <w:spacing w:val="-2"/>
                <w:kern w:val="0"/>
                <w:szCs w:val="21"/>
              </w:rPr>
              <w:t>IRB</w:t>
            </w:r>
            <w:r>
              <w:rPr>
                <w:rFonts w:ascii="宋体" w:hAnsi="宋体"/>
                <w:bCs/>
                <w:spacing w:val="-2"/>
                <w:kern w:val="0"/>
                <w:szCs w:val="21"/>
              </w:rPr>
              <w:t xml:space="preserve"> </w:t>
            </w:r>
            <w:r w:rsidRPr="0074729A">
              <w:rPr>
                <w:rFonts w:ascii="宋体" w:hAnsi="宋体" w:hint="eastAsia"/>
                <w:bCs/>
                <w:spacing w:val="-2"/>
                <w:kern w:val="0"/>
                <w:szCs w:val="21"/>
              </w:rPr>
              <w:t>1200</w:t>
            </w:r>
            <w:r>
              <w:rPr>
                <w:rFonts w:ascii="等线" w:eastAsia="等线" w:hAnsi="等线" w:hint="eastAsia"/>
                <w:color w:val="000000"/>
                <w:szCs w:val="21"/>
              </w:rPr>
              <w:t>工业机器人，工作范围：580 mm；有效荷重：3 kg；集成信号源：手腕设10路信号； 集成气源：手腕设4</w:t>
            </w:r>
            <w:r>
              <w:rPr>
                <w:rFonts w:ascii="等线" w:eastAsia="等线" w:hAnsi="等线" w:hint="eastAsia"/>
                <w:color w:val="000000"/>
                <w:szCs w:val="21"/>
              </w:rPr>
              <w:lastRenderedPageBreak/>
              <w:t>路空气（5 bar） ；重复定位精度：0.01 mm； 机器人安装：任意角度；防护等级：IP30；紧凑型控制器；拾料节拍：25×300×25 mm 0.58 s；TCP最大速度：6.2 m/s；电源电压：200-600 V，50/60 Hz；额定功率：变压器额定功率 3.0 kVA；功耗 0.25 kW。</w:t>
            </w:r>
            <w:r>
              <w:rPr>
                <w:rFonts w:ascii="等线" w:eastAsia="等线" w:hAnsi="等线" w:hint="eastAsia"/>
                <w:color w:val="000000"/>
                <w:szCs w:val="21"/>
              </w:rPr>
              <w:br/>
              <w:t>工业机器人控制器，尺寸：310×449×442mm；重量：30kg；电源电压：单相220/230V,50-60HZ；防护等级：IP20；环境温度：0-45℃；相对湿度：最高95%（无凝露）；内置16int/16out；配置PC Interface接口；</w:t>
            </w:r>
            <w:r>
              <w:rPr>
                <w:rFonts w:ascii="等线" w:eastAsia="等线" w:hAnsi="等线" w:hint="eastAsia"/>
                <w:color w:val="000000"/>
                <w:szCs w:val="21"/>
              </w:rPr>
              <w:br/>
              <w:t>三号</w:t>
            </w:r>
            <w:r w:rsidR="001C1114">
              <w:rPr>
                <w:rFonts w:ascii="等线" w:eastAsia="等线" w:hAnsi="等线" w:hint="eastAsia"/>
                <w:color w:val="000000"/>
                <w:szCs w:val="21"/>
              </w:rPr>
              <w:t>A</w:t>
            </w:r>
            <w:r w:rsidR="001C1114">
              <w:rPr>
                <w:rFonts w:ascii="等线" w:eastAsia="等线" w:hAnsi="等线"/>
                <w:color w:val="000000"/>
                <w:szCs w:val="21"/>
              </w:rPr>
              <w:t xml:space="preserve">BB </w:t>
            </w:r>
            <w:r w:rsidR="001C1114" w:rsidRPr="009D74BB">
              <w:rPr>
                <w:rFonts w:ascii="宋体" w:hAnsi="宋体"/>
                <w:bCs/>
                <w:spacing w:val="-2"/>
                <w:kern w:val="0"/>
                <w:szCs w:val="21"/>
              </w:rPr>
              <w:t>IRB 910SC</w:t>
            </w:r>
            <w:r w:rsidR="001C1114">
              <w:rPr>
                <w:rFonts w:ascii="等线" w:eastAsia="等线" w:hAnsi="等线" w:hint="eastAsia"/>
                <w:color w:val="000000"/>
                <w:szCs w:val="21"/>
              </w:rPr>
              <w:t xml:space="preserve"> </w:t>
            </w:r>
            <w:r>
              <w:rPr>
                <w:rFonts w:ascii="等线" w:eastAsia="等线" w:hAnsi="等线" w:hint="eastAsia"/>
                <w:color w:val="000000"/>
                <w:szCs w:val="21"/>
              </w:rPr>
              <w:t>SCARA机器人1台，负载3kg，半径450mm，自重24.5kg，安装面积160*160mm,IP20,控制器IRC5 Compact,功率200w。</w:t>
            </w:r>
            <w:r>
              <w:rPr>
                <w:rFonts w:ascii="等线" w:eastAsia="等线" w:hAnsi="等线" w:hint="eastAsia"/>
                <w:color w:val="000000"/>
                <w:szCs w:val="21"/>
              </w:rPr>
              <w:br/>
              <w:t>要求Delta机器人、六自由度工业机器人、SCARA机器人为同一系列控制器、同一软件。</w:t>
            </w:r>
            <w:r>
              <w:rPr>
                <w:rFonts w:ascii="等线" w:eastAsia="等线" w:hAnsi="等线" w:hint="eastAsia"/>
                <w:color w:val="000000"/>
                <w:szCs w:val="21"/>
              </w:rPr>
              <w:br/>
              <w:t>视觉系统，含相机、光源、镜头等，1套工业级摄像头，用于视觉算法开发。</w:t>
            </w:r>
            <w:r>
              <w:rPr>
                <w:rFonts w:ascii="等线" w:eastAsia="等线" w:hAnsi="等线" w:hint="eastAsia"/>
                <w:color w:val="000000"/>
                <w:szCs w:val="21"/>
              </w:rPr>
              <w:br/>
              <w:t>PCC硬件性能应等于或高于X20-CP1381的 Compact-S CPU 667 MHz,支持RS232,Ethernet,POWERLINK,USB,RAM存储器大小128MB DDR2，</w:t>
            </w:r>
            <w:proofErr w:type="spellStart"/>
            <w:r>
              <w:rPr>
                <w:rFonts w:ascii="等线" w:eastAsia="等线" w:hAnsi="等线" w:hint="eastAsia"/>
                <w:color w:val="000000"/>
                <w:szCs w:val="21"/>
              </w:rPr>
              <w:t>UserRAM</w:t>
            </w:r>
            <w:proofErr w:type="spellEnd"/>
            <w:r>
              <w:rPr>
                <w:rFonts w:ascii="等线" w:eastAsia="等线" w:hAnsi="等线" w:hint="eastAsia"/>
                <w:color w:val="000000"/>
                <w:szCs w:val="21"/>
              </w:rPr>
              <w:t>存储器大小1MB SRAM，支持冗余功能，在10毫秒内实现切换，控制器的最短任务等级周期时间800µs，支持各种现场总线的扩展Profibus-DP/FMS/CAN/CAN OPEN/</w:t>
            </w:r>
            <w:proofErr w:type="spellStart"/>
            <w:r>
              <w:rPr>
                <w:rFonts w:ascii="等线" w:eastAsia="等线" w:hAnsi="等线" w:hint="eastAsia"/>
                <w:color w:val="000000"/>
                <w:szCs w:val="21"/>
              </w:rPr>
              <w:t>Modubs</w:t>
            </w:r>
            <w:proofErr w:type="spellEnd"/>
            <w:r>
              <w:rPr>
                <w:rFonts w:ascii="等线" w:eastAsia="等线" w:hAnsi="等线" w:hint="eastAsia"/>
                <w:color w:val="000000"/>
                <w:szCs w:val="21"/>
              </w:rPr>
              <w:t>/</w:t>
            </w:r>
            <w:proofErr w:type="spellStart"/>
            <w:r>
              <w:rPr>
                <w:rFonts w:ascii="等线" w:eastAsia="等线" w:hAnsi="等线" w:hint="eastAsia"/>
                <w:color w:val="000000"/>
                <w:szCs w:val="21"/>
              </w:rPr>
              <w:t>EtherNet</w:t>
            </w:r>
            <w:proofErr w:type="spellEnd"/>
            <w:r>
              <w:rPr>
                <w:rFonts w:ascii="等线" w:eastAsia="等线" w:hAnsi="等线" w:hint="eastAsia"/>
                <w:color w:val="000000"/>
                <w:szCs w:val="21"/>
              </w:rPr>
              <w:t xml:space="preserve"> IP/PROFINET/</w:t>
            </w:r>
            <w:proofErr w:type="spellStart"/>
            <w:r>
              <w:rPr>
                <w:rFonts w:ascii="等线" w:eastAsia="等线" w:hAnsi="等线" w:hint="eastAsia"/>
                <w:color w:val="000000"/>
                <w:szCs w:val="21"/>
              </w:rPr>
              <w:t>EtherCAT</w:t>
            </w:r>
            <w:proofErr w:type="spellEnd"/>
            <w:r>
              <w:rPr>
                <w:rFonts w:ascii="等线" w:eastAsia="等线" w:hAnsi="等线" w:hint="eastAsia"/>
                <w:color w:val="000000"/>
                <w:szCs w:val="21"/>
              </w:rPr>
              <w:t>/工业以太网等。</w:t>
            </w:r>
            <w:r>
              <w:rPr>
                <w:rFonts w:ascii="等线" w:eastAsia="等线" w:hAnsi="等线" w:hint="eastAsia"/>
                <w:color w:val="000000"/>
                <w:szCs w:val="21"/>
              </w:rPr>
              <w:br/>
            </w:r>
            <w:r w:rsidR="0028724F">
              <w:rPr>
                <w:rFonts w:ascii="等线" w:eastAsia="等线" w:hAnsi="等线" w:hint="eastAsia"/>
                <w:color w:val="000000"/>
                <w:szCs w:val="21"/>
              </w:rPr>
              <w:t>具有</w:t>
            </w:r>
            <w:r>
              <w:rPr>
                <w:rFonts w:ascii="等线" w:eastAsia="等线" w:hAnsi="等线" w:hint="eastAsia"/>
                <w:color w:val="000000"/>
                <w:szCs w:val="21"/>
              </w:rPr>
              <w:t>能源管理仪表</w:t>
            </w:r>
            <w:r w:rsidR="0028724F">
              <w:rPr>
                <w:rFonts w:ascii="等线" w:eastAsia="等线" w:hAnsi="等线" w:hint="eastAsia"/>
                <w:color w:val="000000"/>
                <w:szCs w:val="21"/>
              </w:rPr>
              <w:t>。</w:t>
            </w:r>
            <w:r>
              <w:rPr>
                <w:rFonts w:ascii="等线" w:eastAsia="等线" w:hAnsi="等线" w:hint="eastAsia"/>
                <w:color w:val="000000"/>
                <w:szCs w:val="21"/>
              </w:rPr>
              <w:t xml:space="preserve">                                                     </w:t>
            </w:r>
            <w:r>
              <w:rPr>
                <w:rFonts w:ascii="等线" w:eastAsia="等线" w:hAnsi="等线" w:hint="eastAsia"/>
                <w:color w:val="000000"/>
                <w:szCs w:val="21"/>
              </w:rPr>
              <w:br/>
              <w:t>充分支持智能控制工艺分析、互联网、大数据等智能工作站仿真、编程、设计等。</w:t>
            </w:r>
          </w:p>
        </w:tc>
      </w:tr>
      <w:tr w:rsidR="00871C06" w:rsidTr="00341B48">
        <w:trPr>
          <w:jc w:val="center"/>
        </w:trPr>
        <w:tc>
          <w:tcPr>
            <w:tcW w:w="562" w:type="dxa"/>
          </w:tcPr>
          <w:p w:rsidR="00871C06" w:rsidRDefault="00871C06" w:rsidP="005C69E5">
            <w:pPr>
              <w:rPr>
                <w:rFonts w:ascii="仿宋" w:eastAsia="仿宋" w:hAnsi="仿宋"/>
                <w:sz w:val="28"/>
                <w:szCs w:val="28"/>
              </w:rPr>
            </w:pPr>
            <w:r>
              <w:rPr>
                <w:rFonts w:ascii="仿宋" w:eastAsia="仿宋" w:hAnsi="仿宋" w:hint="eastAsia"/>
                <w:sz w:val="28"/>
                <w:szCs w:val="28"/>
              </w:rPr>
              <w:lastRenderedPageBreak/>
              <w:t>3</w:t>
            </w:r>
          </w:p>
        </w:tc>
        <w:tc>
          <w:tcPr>
            <w:tcW w:w="1418" w:type="dxa"/>
          </w:tcPr>
          <w:p w:rsidR="00871C06" w:rsidRDefault="00871C06" w:rsidP="005C69E5">
            <w:pPr>
              <w:widowControl/>
              <w:jc w:val="left"/>
              <w:rPr>
                <w:rFonts w:ascii="宋体" w:hAnsi="宋体"/>
                <w:bCs/>
                <w:spacing w:val="-2"/>
                <w:kern w:val="0"/>
                <w:szCs w:val="21"/>
              </w:rPr>
            </w:pPr>
            <w:r>
              <w:rPr>
                <w:rFonts w:ascii="宋体" w:hAnsi="宋体" w:hint="eastAsia"/>
                <w:bCs/>
                <w:spacing w:val="-2"/>
                <w:kern w:val="0"/>
                <w:szCs w:val="21"/>
              </w:rPr>
              <w:t>功能要求</w:t>
            </w:r>
          </w:p>
        </w:tc>
        <w:tc>
          <w:tcPr>
            <w:tcW w:w="6552" w:type="dxa"/>
            <w:gridSpan w:val="5"/>
          </w:tcPr>
          <w:p w:rsidR="00871C06" w:rsidRDefault="00871C06" w:rsidP="00871C06">
            <w:pPr>
              <w:widowControl/>
              <w:jc w:val="left"/>
              <w:rPr>
                <w:rFonts w:ascii="等线" w:eastAsia="等线" w:hAnsi="等线"/>
                <w:color w:val="000000"/>
                <w:szCs w:val="21"/>
              </w:rPr>
            </w:pPr>
            <w:r>
              <w:rPr>
                <w:rFonts w:ascii="等线" w:eastAsia="等线" w:hAnsi="等线" w:hint="eastAsia"/>
                <w:color w:val="000000"/>
                <w:szCs w:val="21"/>
              </w:rPr>
              <w:t>最少使用A</w:t>
            </w:r>
            <w:r>
              <w:rPr>
                <w:rFonts w:ascii="等线" w:eastAsia="等线" w:hAnsi="等线"/>
                <w:color w:val="000000"/>
                <w:szCs w:val="21"/>
              </w:rPr>
              <w:t xml:space="preserve">BB </w:t>
            </w:r>
            <w:r w:rsidRPr="00CA0C42">
              <w:rPr>
                <w:rFonts w:ascii="宋体" w:hAnsi="宋体" w:hint="eastAsia"/>
                <w:bCs/>
                <w:spacing w:val="-2"/>
                <w:kern w:val="0"/>
                <w:szCs w:val="21"/>
              </w:rPr>
              <w:t>IRB</w:t>
            </w:r>
            <w:r>
              <w:rPr>
                <w:rFonts w:ascii="宋体" w:hAnsi="宋体"/>
                <w:bCs/>
                <w:spacing w:val="-2"/>
                <w:kern w:val="0"/>
                <w:szCs w:val="21"/>
              </w:rPr>
              <w:t xml:space="preserve"> </w:t>
            </w:r>
            <w:r w:rsidRPr="00CA0C42">
              <w:rPr>
                <w:rFonts w:ascii="宋体" w:hAnsi="宋体" w:hint="eastAsia"/>
                <w:bCs/>
                <w:spacing w:val="-2"/>
                <w:kern w:val="0"/>
                <w:szCs w:val="21"/>
              </w:rPr>
              <w:t>360</w:t>
            </w:r>
            <w:r>
              <w:rPr>
                <w:rFonts w:ascii="宋体" w:hAnsi="宋体"/>
                <w:bCs/>
                <w:spacing w:val="-2"/>
                <w:kern w:val="0"/>
                <w:szCs w:val="21"/>
              </w:rPr>
              <w:t xml:space="preserve"> </w:t>
            </w:r>
            <w:r>
              <w:rPr>
                <w:rFonts w:ascii="等线" w:eastAsia="等线" w:hAnsi="等线" w:hint="eastAsia"/>
                <w:color w:val="000000"/>
                <w:szCs w:val="21"/>
              </w:rPr>
              <w:t>Delta机器人、A</w:t>
            </w:r>
            <w:r>
              <w:rPr>
                <w:rFonts w:ascii="等线" w:eastAsia="等线" w:hAnsi="等线"/>
                <w:color w:val="000000"/>
                <w:szCs w:val="21"/>
              </w:rPr>
              <w:t xml:space="preserve">BB </w:t>
            </w:r>
            <w:r w:rsidRPr="0074729A">
              <w:rPr>
                <w:rFonts w:ascii="宋体" w:hAnsi="宋体" w:hint="eastAsia"/>
                <w:bCs/>
                <w:spacing w:val="-2"/>
                <w:kern w:val="0"/>
                <w:szCs w:val="21"/>
              </w:rPr>
              <w:t>IRB</w:t>
            </w:r>
            <w:r>
              <w:rPr>
                <w:rFonts w:ascii="宋体" w:hAnsi="宋体"/>
                <w:bCs/>
                <w:spacing w:val="-2"/>
                <w:kern w:val="0"/>
                <w:szCs w:val="21"/>
              </w:rPr>
              <w:t xml:space="preserve"> </w:t>
            </w:r>
            <w:r w:rsidRPr="0074729A">
              <w:rPr>
                <w:rFonts w:ascii="宋体" w:hAnsi="宋体" w:hint="eastAsia"/>
                <w:bCs/>
                <w:spacing w:val="-2"/>
                <w:kern w:val="0"/>
                <w:szCs w:val="21"/>
              </w:rPr>
              <w:t>1200</w:t>
            </w:r>
            <w:r>
              <w:rPr>
                <w:rFonts w:ascii="等线" w:eastAsia="等线" w:hAnsi="等线" w:hint="eastAsia"/>
                <w:color w:val="000000"/>
                <w:szCs w:val="21"/>
              </w:rPr>
              <w:t>工业机器人、A</w:t>
            </w:r>
            <w:r>
              <w:rPr>
                <w:rFonts w:ascii="等线" w:eastAsia="等线" w:hAnsi="等线"/>
                <w:color w:val="000000"/>
                <w:szCs w:val="21"/>
              </w:rPr>
              <w:t xml:space="preserve">BB </w:t>
            </w:r>
            <w:r w:rsidRPr="009D74BB">
              <w:rPr>
                <w:rFonts w:ascii="宋体" w:hAnsi="宋体"/>
                <w:bCs/>
                <w:spacing w:val="-2"/>
                <w:kern w:val="0"/>
                <w:szCs w:val="21"/>
              </w:rPr>
              <w:t>IRB 910SC</w:t>
            </w:r>
            <w:r>
              <w:rPr>
                <w:rFonts w:ascii="等线" w:eastAsia="等线" w:hAnsi="等线" w:hint="eastAsia"/>
                <w:color w:val="000000"/>
                <w:szCs w:val="21"/>
              </w:rPr>
              <w:t xml:space="preserve"> SCARA机器人以及通过视觉系统的检测，对小型</w:t>
            </w:r>
            <w:r w:rsidRPr="00871C06">
              <w:rPr>
                <w:rFonts w:ascii="等线" w:eastAsia="等线" w:hAnsi="等线"/>
                <w:color w:val="000000"/>
                <w:szCs w:val="21"/>
              </w:rPr>
              <w:t>3C</w:t>
            </w:r>
            <w:r>
              <w:rPr>
                <w:rFonts w:ascii="等线" w:eastAsia="等线" w:hAnsi="等线" w:hint="eastAsia"/>
                <w:color w:val="000000"/>
                <w:szCs w:val="21"/>
              </w:rPr>
              <w:t>电子产品进行</w:t>
            </w:r>
            <w:r w:rsidRPr="00871C06">
              <w:rPr>
                <w:rFonts w:ascii="等线" w:eastAsia="等线" w:hAnsi="等线"/>
                <w:color w:val="000000"/>
                <w:szCs w:val="21"/>
              </w:rPr>
              <w:t>装配</w:t>
            </w:r>
            <w:r>
              <w:rPr>
                <w:rFonts w:ascii="等线" w:eastAsia="等线" w:hAnsi="等线" w:hint="eastAsia"/>
                <w:color w:val="000000"/>
                <w:szCs w:val="21"/>
              </w:rPr>
              <w:t>。能够通过“工业智能互联数据中心”对产线进行</w:t>
            </w:r>
            <w:r w:rsidRPr="00871C06">
              <w:rPr>
                <w:rFonts w:ascii="等线" w:eastAsia="等线" w:hAnsi="等线" w:hint="eastAsia"/>
                <w:color w:val="000000"/>
                <w:szCs w:val="21"/>
              </w:rPr>
              <w:t>生产节拍的优化数据</w:t>
            </w:r>
            <w:r>
              <w:rPr>
                <w:rFonts w:ascii="等线" w:eastAsia="等线" w:hAnsi="等线" w:hint="eastAsia"/>
                <w:color w:val="000000"/>
                <w:szCs w:val="21"/>
              </w:rPr>
              <w:t>、</w:t>
            </w:r>
            <w:r w:rsidRPr="00871C06">
              <w:rPr>
                <w:rFonts w:ascii="等线" w:eastAsia="等线" w:hAnsi="等线" w:hint="eastAsia"/>
                <w:color w:val="000000"/>
                <w:szCs w:val="21"/>
              </w:rPr>
              <w:t>机器人运行时间监控</w:t>
            </w:r>
            <w:r>
              <w:rPr>
                <w:rFonts w:ascii="等线" w:eastAsia="等线" w:hAnsi="等线" w:hint="eastAsia"/>
                <w:color w:val="000000"/>
                <w:szCs w:val="21"/>
              </w:rPr>
              <w:t>、用电数据的监控和读取以及</w:t>
            </w:r>
            <w:r w:rsidRPr="00871C06">
              <w:rPr>
                <w:rFonts w:ascii="等线" w:eastAsia="等线" w:hAnsi="等线" w:hint="eastAsia"/>
                <w:color w:val="000000"/>
                <w:szCs w:val="21"/>
              </w:rPr>
              <w:t>故障数据记录</w:t>
            </w:r>
            <w:r>
              <w:rPr>
                <w:rFonts w:ascii="等线" w:eastAsia="等线" w:hAnsi="等线" w:hint="eastAsia"/>
                <w:color w:val="000000"/>
                <w:szCs w:val="21"/>
              </w:rPr>
              <w:t>等。</w:t>
            </w:r>
          </w:p>
        </w:tc>
      </w:tr>
      <w:tr w:rsidR="005C69E5" w:rsidTr="00341B48">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3</w:t>
            </w:r>
          </w:p>
        </w:tc>
        <w:tc>
          <w:tcPr>
            <w:tcW w:w="1418" w:type="dxa"/>
          </w:tcPr>
          <w:p w:rsidR="005C69E5" w:rsidRDefault="005C69E5" w:rsidP="005C69E5">
            <w:pPr>
              <w:widowControl/>
              <w:jc w:val="left"/>
              <w:rPr>
                <w:rFonts w:ascii="宋体" w:hAnsi="宋体"/>
                <w:bCs/>
                <w:spacing w:val="-2"/>
                <w:kern w:val="0"/>
                <w:szCs w:val="21"/>
              </w:rPr>
            </w:pPr>
            <w:r>
              <w:rPr>
                <w:rFonts w:ascii="宋体" w:hAnsi="宋体" w:hint="eastAsia"/>
                <w:bCs/>
                <w:spacing w:val="-2"/>
                <w:kern w:val="0"/>
                <w:szCs w:val="21"/>
              </w:rPr>
              <w:t>通讯部分</w:t>
            </w:r>
          </w:p>
        </w:tc>
        <w:tc>
          <w:tcPr>
            <w:tcW w:w="6552" w:type="dxa"/>
            <w:gridSpan w:val="5"/>
          </w:tcPr>
          <w:p w:rsidR="00FA2865" w:rsidRDefault="00FA2865" w:rsidP="00FA2865">
            <w:pPr>
              <w:widowControl/>
              <w:jc w:val="left"/>
              <w:rPr>
                <w:rFonts w:ascii="等线" w:eastAsia="等线" w:hAnsi="等线" w:cs="宋体"/>
                <w:color w:val="000000"/>
                <w:kern w:val="0"/>
                <w:szCs w:val="21"/>
              </w:rPr>
            </w:pPr>
            <w:r>
              <w:rPr>
                <w:rFonts w:ascii="等线" w:eastAsia="等线" w:hAnsi="等线" w:hint="eastAsia"/>
                <w:color w:val="000000"/>
                <w:szCs w:val="21"/>
              </w:rPr>
              <w:t>系统可开展预防维护与故障预警边缘计算建模与优化验证，机器学习算法开发，建模与优化的验证平台，非标自动化系统集成逆向研发基础数据源平台，机器视觉人工智能算法建模开发优化平台。</w:t>
            </w:r>
            <w:r>
              <w:rPr>
                <w:rFonts w:ascii="等线" w:eastAsia="等线" w:hAnsi="等线" w:hint="eastAsia"/>
                <w:color w:val="000000"/>
                <w:szCs w:val="21"/>
              </w:rPr>
              <w:br/>
              <w:t>能够与设备“工业智能互联数据中心”进行组网通讯、及边缘计算。</w:t>
            </w:r>
          </w:p>
          <w:p w:rsidR="005C69E5" w:rsidRPr="00FA2865" w:rsidRDefault="005C69E5" w:rsidP="005C69E5">
            <w:pPr>
              <w:widowControl/>
              <w:jc w:val="left"/>
              <w:rPr>
                <w:rFonts w:ascii="宋体" w:hAnsi="宋体"/>
                <w:bCs/>
                <w:spacing w:val="-2"/>
                <w:kern w:val="0"/>
                <w:szCs w:val="21"/>
              </w:rPr>
            </w:pPr>
          </w:p>
        </w:tc>
      </w:tr>
      <w:tr w:rsidR="005C69E5" w:rsidTr="00341B48">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4</w:t>
            </w:r>
          </w:p>
        </w:tc>
        <w:tc>
          <w:tcPr>
            <w:tcW w:w="1418" w:type="dxa"/>
          </w:tcPr>
          <w:p w:rsidR="005C69E5" w:rsidRDefault="005C69E5" w:rsidP="005C69E5">
            <w:pPr>
              <w:widowControl/>
              <w:jc w:val="left"/>
              <w:rPr>
                <w:rFonts w:ascii="宋体" w:hAnsi="宋体"/>
                <w:bCs/>
                <w:spacing w:val="-2"/>
                <w:kern w:val="0"/>
                <w:szCs w:val="21"/>
              </w:rPr>
            </w:pPr>
            <w:r>
              <w:rPr>
                <w:rFonts w:ascii="宋体" w:hAnsi="宋体" w:hint="eastAsia"/>
                <w:bCs/>
                <w:spacing w:val="-2"/>
                <w:kern w:val="0"/>
                <w:szCs w:val="21"/>
              </w:rPr>
              <w:t>软件部分</w:t>
            </w:r>
          </w:p>
        </w:tc>
        <w:tc>
          <w:tcPr>
            <w:tcW w:w="6552" w:type="dxa"/>
            <w:gridSpan w:val="5"/>
          </w:tcPr>
          <w:p w:rsidR="005C69E5" w:rsidRPr="00FA2865" w:rsidRDefault="00FA2865" w:rsidP="005442F7">
            <w:pPr>
              <w:widowControl/>
              <w:jc w:val="left"/>
              <w:rPr>
                <w:rFonts w:ascii="宋体" w:hAnsi="宋体"/>
                <w:bCs/>
                <w:spacing w:val="-2"/>
                <w:kern w:val="0"/>
                <w:szCs w:val="21"/>
              </w:rPr>
            </w:pPr>
            <w:r>
              <w:rPr>
                <w:rFonts w:ascii="等线" w:eastAsia="等线" w:hAnsi="等线" w:hint="eastAsia"/>
                <w:color w:val="000000"/>
                <w:sz w:val="22"/>
              </w:rPr>
              <w:t xml:space="preserve">协助机器人产业学院获得ABB原厂配套正版授权工业机器人虚拟仿真及离线编程软件 </w:t>
            </w:r>
            <w:proofErr w:type="spellStart"/>
            <w:r>
              <w:rPr>
                <w:rFonts w:ascii="等线" w:eastAsia="等线" w:hAnsi="等线" w:hint="eastAsia"/>
                <w:color w:val="000000"/>
                <w:sz w:val="22"/>
              </w:rPr>
              <w:t>RobotStudio</w:t>
            </w:r>
            <w:proofErr w:type="spellEnd"/>
            <w:r>
              <w:rPr>
                <w:rFonts w:ascii="等线" w:eastAsia="等线" w:hAnsi="等线" w:hint="eastAsia"/>
                <w:color w:val="000000"/>
                <w:sz w:val="22"/>
              </w:rPr>
              <w:t xml:space="preserve"> 10套两年使用权，并进行部署。附官方价值证明。（相关证明可与其它设备要求的配套软件一起开具）</w:t>
            </w:r>
          </w:p>
        </w:tc>
      </w:tr>
      <w:tr w:rsidR="005C69E5" w:rsidTr="00341B48">
        <w:trPr>
          <w:jc w:val="center"/>
        </w:trPr>
        <w:tc>
          <w:tcPr>
            <w:tcW w:w="562" w:type="dxa"/>
          </w:tcPr>
          <w:p w:rsidR="005C69E5" w:rsidRDefault="005C69E5" w:rsidP="005C69E5">
            <w:pPr>
              <w:rPr>
                <w:rFonts w:ascii="仿宋" w:eastAsia="仿宋" w:hAnsi="仿宋"/>
                <w:sz w:val="28"/>
                <w:szCs w:val="28"/>
              </w:rPr>
            </w:pPr>
            <w:r>
              <w:rPr>
                <w:rFonts w:ascii="仿宋" w:eastAsia="仿宋" w:hAnsi="仿宋"/>
                <w:sz w:val="28"/>
                <w:szCs w:val="28"/>
              </w:rPr>
              <w:t>5</w:t>
            </w:r>
          </w:p>
        </w:tc>
        <w:tc>
          <w:tcPr>
            <w:tcW w:w="1418" w:type="dxa"/>
          </w:tcPr>
          <w:p w:rsidR="005C69E5" w:rsidRDefault="005C69E5" w:rsidP="005C69E5">
            <w:pPr>
              <w:widowControl/>
              <w:jc w:val="left"/>
              <w:rPr>
                <w:rFonts w:ascii="宋体" w:hAnsi="宋体"/>
                <w:bCs/>
                <w:spacing w:val="-2"/>
                <w:kern w:val="0"/>
                <w:szCs w:val="21"/>
              </w:rPr>
            </w:pPr>
            <w:r>
              <w:rPr>
                <w:rFonts w:ascii="宋体" w:hAnsi="宋体" w:hint="eastAsia"/>
                <w:bCs/>
                <w:spacing w:val="-2"/>
                <w:kern w:val="0"/>
                <w:szCs w:val="21"/>
              </w:rPr>
              <w:t>教学指标</w:t>
            </w:r>
          </w:p>
        </w:tc>
        <w:tc>
          <w:tcPr>
            <w:tcW w:w="6552" w:type="dxa"/>
            <w:gridSpan w:val="5"/>
          </w:tcPr>
          <w:p w:rsidR="005C69E5" w:rsidRPr="00FA2865" w:rsidRDefault="00FA2865" w:rsidP="002D19A7">
            <w:pPr>
              <w:widowControl/>
              <w:jc w:val="left"/>
              <w:rPr>
                <w:rFonts w:ascii="宋体" w:hAnsi="宋体"/>
                <w:bCs/>
                <w:spacing w:val="-2"/>
                <w:kern w:val="0"/>
                <w:szCs w:val="21"/>
              </w:rPr>
            </w:pPr>
            <w:r>
              <w:rPr>
                <w:rFonts w:ascii="等线" w:eastAsia="等线" w:hAnsi="等线" w:hint="eastAsia"/>
                <w:color w:val="000000"/>
                <w:szCs w:val="21"/>
              </w:rPr>
              <w:t>可支持24-48个学时的教学。</w:t>
            </w:r>
            <w:r w:rsidR="00D13EE4">
              <w:rPr>
                <w:rFonts w:ascii="等线" w:eastAsia="等线" w:hAnsi="等线" w:hint="eastAsia"/>
                <w:color w:val="000000"/>
                <w:szCs w:val="21"/>
              </w:rPr>
              <w:t>中标后</w:t>
            </w:r>
            <w:r>
              <w:rPr>
                <w:rFonts w:ascii="等线" w:eastAsia="等线" w:hAnsi="等线" w:hint="eastAsia"/>
                <w:color w:val="000000"/>
                <w:szCs w:val="21"/>
              </w:rPr>
              <w:t>提供由机器人厂家工程师和授权证书工程师给学校师资培训不少于24小时。</w:t>
            </w:r>
            <w:r>
              <w:rPr>
                <w:rFonts w:ascii="等线" w:eastAsia="等线" w:hAnsi="等线" w:hint="eastAsia"/>
                <w:color w:val="000000"/>
                <w:szCs w:val="21"/>
              </w:rPr>
              <w:br/>
              <w:t>设备配套智能互联与生产线实验手册、</w:t>
            </w:r>
            <w:r w:rsidRPr="00FA2865">
              <w:rPr>
                <w:rFonts w:ascii="等线" w:eastAsia="等线" w:hAnsi="等线" w:hint="eastAsia"/>
                <w:color w:val="000000"/>
                <w:szCs w:val="21"/>
              </w:rPr>
              <w:t>提供不少于</w:t>
            </w:r>
            <w:r>
              <w:rPr>
                <w:rFonts w:ascii="等线" w:eastAsia="等线" w:hAnsi="等线"/>
                <w:color w:val="000000"/>
                <w:szCs w:val="21"/>
              </w:rPr>
              <w:t>24</w:t>
            </w:r>
            <w:r w:rsidRPr="00FA2865">
              <w:rPr>
                <w:rFonts w:ascii="等线" w:eastAsia="等线" w:hAnsi="等线"/>
                <w:color w:val="000000"/>
                <w:szCs w:val="21"/>
              </w:rPr>
              <w:t>学时的实验指导书，不少于</w:t>
            </w:r>
            <w:r>
              <w:rPr>
                <w:rFonts w:ascii="等线" w:eastAsia="等线" w:hAnsi="等线"/>
                <w:color w:val="000000"/>
                <w:szCs w:val="21"/>
              </w:rPr>
              <w:t>24</w:t>
            </w:r>
            <w:r w:rsidRPr="00FA2865">
              <w:rPr>
                <w:rFonts w:ascii="等线" w:eastAsia="等线" w:hAnsi="等线"/>
                <w:color w:val="000000"/>
                <w:szCs w:val="21"/>
              </w:rPr>
              <w:t>学时的</w:t>
            </w:r>
            <w:r>
              <w:rPr>
                <w:rFonts w:ascii="等线" w:eastAsia="等线" w:hAnsi="等线" w:hint="eastAsia"/>
                <w:color w:val="000000"/>
                <w:szCs w:val="21"/>
              </w:rPr>
              <w:t>ROBOTSTUDIO</w:t>
            </w:r>
            <w:r w:rsidR="002F4392">
              <w:rPr>
                <w:rFonts w:ascii="等线" w:eastAsia="等线" w:hAnsi="等线" w:hint="eastAsia"/>
                <w:color w:val="000000"/>
                <w:szCs w:val="21"/>
              </w:rPr>
              <w:t>配套</w:t>
            </w:r>
            <w:r>
              <w:rPr>
                <w:rFonts w:ascii="等线" w:eastAsia="等线" w:hAnsi="等线" w:hint="eastAsia"/>
                <w:color w:val="000000"/>
                <w:szCs w:val="21"/>
              </w:rPr>
              <w:t>仿真</w:t>
            </w:r>
            <w:r w:rsidR="002F4392">
              <w:rPr>
                <w:rFonts w:ascii="等线" w:eastAsia="等线" w:hAnsi="等线" w:hint="eastAsia"/>
                <w:color w:val="000000"/>
                <w:szCs w:val="21"/>
              </w:rPr>
              <w:t>操作</w:t>
            </w:r>
            <w:r>
              <w:rPr>
                <w:rFonts w:ascii="等线" w:eastAsia="等线" w:hAnsi="等线" w:hint="eastAsia"/>
                <w:color w:val="000000"/>
                <w:szCs w:val="21"/>
              </w:rPr>
              <w:t>视频及源文件；工业机器人及其他器件说明书；生产线保养说明书。</w:t>
            </w:r>
            <w:r>
              <w:rPr>
                <w:rFonts w:ascii="等线" w:eastAsia="等线" w:hAnsi="等线" w:hint="eastAsia"/>
                <w:color w:val="000000"/>
                <w:szCs w:val="21"/>
              </w:rPr>
              <w:br/>
            </w:r>
            <w:r w:rsidR="005442F7">
              <w:rPr>
                <w:rFonts w:ascii="等线" w:eastAsia="等线" w:hAnsi="等线" w:hint="eastAsia"/>
                <w:color w:val="000000"/>
                <w:szCs w:val="21"/>
              </w:rPr>
              <w:t>配套可用于该设备机器人的中央一级出版社或9</w:t>
            </w:r>
            <w:r w:rsidR="005442F7">
              <w:rPr>
                <w:rFonts w:ascii="等线" w:eastAsia="等线" w:hAnsi="等线"/>
                <w:color w:val="000000"/>
                <w:szCs w:val="21"/>
              </w:rPr>
              <w:t>85</w:t>
            </w:r>
            <w:r w:rsidR="005442F7">
              <w:rPr>
                <w:rFonts w:ascii="等线" w:eastAsia="等线" w:hAnsi="等线" w:hint="eastAsia"/>
                <w:color w:val="000000"/>
                <w:szCs w:val="21"/>
              </w:rPr>
              <w:t>大学出版社出版的</w:t>
            </w:r>
            <w:r w:rsidR="005442F7">
              <w:rPr>
                <w:rFonts w:ascii="等线" w:eastAsia="等线" w:hAnsi="等线" w:hint="eastAsia"/>
                <w:color w:val="000000"/>
                <w:szCs w:val="21"/>
              </w:rPr>
              <w:lastRenderedPageBreak/>
              <w:t>适合本科教学的可用于A</w:t>
            </w:r>
            <w:r w:rsidR="005442F7">
              <w:rPr>
                <w:rFonts w:ascii="等线" w:eastAsia="等线" w:hAnsi="等线"/>
                <w:color w:val="000000"/>
                <w:szCs w:val="21"/>
              </w:rPr>
              <w:t>BB</w:t>
            </w:r>
            <w:r w:rsidR="005442F7">
              <w:rPr>
                <w:rFonts w:ascii="等线" w:eastAsia="等线" w:hAnsi="等线" w:hint="eastAsia"/>
                <w:color w:val="000000"/>
                <w:szCs w:val="21"/>
              </w:rPr>
              <w:t>工业机器</w:t>
            </w:r>
            <w:r w:rsidR="002D19A7">
              <w:rPr>
                <w:rFonts w:ascii="等线" w:eastAsia="等线" w:hAnsi="等线" w:hint="eastAsia"/>
                <w:color w:val="000000"/>
                <w:szCs w:val="21"/>
              </w:rPr>
              <w:t>人的相关教材（用于虚拟仿真及编程、工业机器人编程与操作及产线相关设备）</w:t>
            </w:r>
          </w:p>
        </w:tc>
      </w:tr>
      <w:tr w:rsidR="005C69E5" w:rsidTr="00341B48">
        <w:trPr>
          <w:jc w:val="center"/>
        </w:trPr>
        <w:tc>
          <w:tcPr>
            <w:tcW w:w="562" w:type="dxa"/>
          </w:tcPr>
          <w:p w:rsidR="005C69E5" w:rsidRDefault="005C69E5" w:rsidP="005C69E5">
            <w:pPr>
              <w:rPr>
                <w:rFonts w:ascii="仿宋" w:eastAsia="仿宋" w:hAnsi="仿宋"/>
                <w:sz w:val="28"/>
                <w:szCs w:val="28"/>
              </w:rPr>
            </w:pPr>
            <w:r>
              <w:rPr>
                <w:rFonts w:ascii="仿宋" w:eastAsia="仿宋" w:hAnsi="仿宋" w:hint="eastAsia"/>
                <w:sz w:val="28"/>
                <w:szCs w:val="28"/>
              </w:rPr>
              <w:lastRenderedPageBreak/>
              <w:t>6</w:t>
            </w:r>
          </w:p>
        </w:tc>
        <w:tc>
          <w:tcPr>
            <w:tcW w:w="1418" w:type="dxa"/>
          </w:tcPr>
          <w:p w:rsidR="005C69E5" w:rsidRDefault="005C69E5" w:rsidP="005C69E5">
            <w:pPr>
              <w:widowControl/>
              <w:jc w:val="left"/>
              <w:rPr>
                <w:rFonts w:ascii="宋体" w:hAnsi="宋体"/>
                <w:bCs/>
                <w:spacing w:val="-2"/>
                <w:kern w:val="0"/>
                <w:szCs w:val="21"/>
              </w:rPr>
            </w:pPr>
          </w:p>
        </w:tc>
        <w:tc>
          <w:tcPr>
            <w:tcW w:w="6552" w:type="dxa"/>
            <w:gridSpan w:val="5"/>
          </w:tcPr>
          <w:p w:rsidR="005C69E5" w:rsidRDefault="005C69E5" w:rsidP="005C69E5">
            <w:pPr>
              <w:widowControl/>
              <w:jc w:val="left"/>
              <w:rPr>
                <w:rFonts w:ascii="宋体" w:hAnsi="宋体"/>
                <w:bCs/>
                <w:spacing w:val="-2"/>
                <w:kern w:val="0"/>
                <w:szCs w:val="21"/>
              </w:rPr>
            </w:pPr>
          </w:p>
        </w:tc>
      </w:tr>
      <w:tr w:rsidR="005C69E5" w:rsidTr="00341B48">
        <w:trPr>
          <w:jc w:val="center"/>
        </w:trPr>
        <w:tc>
          <w:tcPr>
            <w:tcW w:w="8532" w:type="dxa"/>
            <w:gridSpan w:val="7"/>
          </w:tcPr>
          <w:p w:rsidR="005C69E5" w:rsidRDefault="005C69E5" w:rsidP="005C69E5">
            <w:pPr>
              <w:rPr>
                <w:rFonts w:ascii="仿宋" w:eastAsia="仿宋" w:hAnsi="仿宋"/>
                <w:b/>
                <w:sz w:val="28"/>
                <w:szCs w:val="28"/>
              </w:rPr>
            </w:pPr>
            <w:r>
              <w:rPr>
                <w:rFonts w:ascii="仿宋" w:eastAsia="仿宋" w:hAnsi="仿宋" w:hint="eastAsia"/>
                <w:b/>
                <w:sz w:val="28"/>
                <w:szCs w:val="28"/>
              </w:rPr>
              <w:t>一般技术指标三（</w:t>
            </w:r>
            <w:r w:rsidRPr="00C32C4D">
              <w:rPr>
                <w:rFonts w:ascii="仿宋" w:eastAsia="仿宋" w:hAnsi="仿宋" w:hint="eastAsia"/>
                <w:b/>
                <w:sz w:val="28"/>
                <w:szCs w:val="28"/>
              </w:rPr>
              <w:t>工业机器人智能互联生产线（</w:t>
            </w:r>
            <w:r w:rsidR="002510E4" w:rsidRPr="002510E4">
              <w:rPr>
                <w:rFonts w:ascii="仿宋" w:eastAsia="仿宋" w:hAnsi="仿宋" w:hint="eastAsia"/>
                <w:b/>
                <w:sz w:val="28"/>
                <w:szCs w:val="28"/>
              </w:rPr>
              <w:t>小型</w:t>
            </w:r>
            <w:r w:rsidR="002510E4" w:rsidRPr="002510E4">
              <w:rPr>
                <w:rFonts w:ascii="仿宋" w:eastAsia="仿宋" w:hAnsi="仿宋"/>
                <w:b/>
                <w:sz w:val="28"/>
                <w:szCs w:val="28"/>
              </w:rPr>
              <w:t>3C装配</w:t>
            </w:r>
            <w:r w:rsidRPr="00C32C4D">
              <w:rPr>
                <w:rFonts w:ascii="仿宋" w:eastAsia="仿宋" w:hAnsi="仿宋"/>
                <w:b/>
                <w:sz w:val="28"/>
                <w:szCs w:val="28"/>
              </w:rPr>
              <w:t>）</w:t>
            </w:r>
            <w:r>
              <w:rPr>
                <w:rFonts w:ascii="仿宋" w:eastAsia="仿宋" w:hAnsi="仿宋" w:hint="eastAsia"/>
                <w:b/>
                <w:sz w:val="28"/>
                <w:szCs w:val="28"/>
              </w:rPr>
              <w:t>）</w:t>
            </w:r>
          </w:p>
        </w:tc>
      </w:tr>
      <w:tr w:rsidR="005C69E5" w:rsidTr="00341B48">
        <w:trPr>
          <w:jc w:val="center"/>
        </w:trPr>
        <w:tc>
          <w:tcPr>
            <w:tcW w:w="562" w:type="dxa"/>
          </w:tcPr>
          <w:p w:rsidR="005C69E5" w:rsidRDefault="005C69E5" w:rsidP="005C69E5">
            <w:pPr>
              <w:rPr>
                <w:rFonts w:ascii="仿宋" w:eastAsia="仿宋" w:hAnsi="仿宋"/>
                <w:sz w:val="28"/>
                <w:szCs w:val="28"/>
              </w:rPr>
            </w:pPr>
            <w:r>
              <w:rPr>
                <w:rFonts w:ascii="仿宋" w:eastAsia="仿宋" w:hAnsi="仿宋" w:hint="eastAsia"/>
                <w:sz w:val="24"/>
                <w:szCs w:val="28"/>
              </w:rPr>
              <w:t>序号</w:t>
            </w:r>
          </w:p>
        </w:tc>
        <w:tc>
          <w:tcPr>
            <w:tcW w:w="1418" w:type="dxa"/>
          </w:tcPr>
          <w:p w:rsidR="005C69E5" w:rsidRDefault="005C69E5" w:rsidP="005C69E5">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5C69E5" w:rsidRDefault="005C69E5" w:rsidP="005C69E5">
            <w:pPr>
              <w:rPr>
                <w:rFonts w:ascii="仿宋" w:eastAsia="仿宋" w:hAnsi="仿宋"/>
                <w:sz w:val="28"/>
                <w:szCs w:val="28"/>
              </w:rPr>
            </w:pPr>
            <w:r>
              <w:rPr>
                <w:rFonts w:ascii="仿宋" w:eastAsia="仿宋" w:hAnsi="仿宋" w:hint="eastAsia"/>
                <w:sz w:val="28"/>
                <w:szCs w:val="28"/>
              </w:rPr>
              <w:t>参数明细</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1</w:t>
            </w:r>
          </w:p>
        </w:tc>
        <w:tc>
          <w:tcPr>
            <w:tcW w:w="1418" w:type="dxa"/>
          </w:tcPr>
          <w:p w:rsidR="0028724F" w:rsidRDefault="0028724F" w:rsidP="0028724F">
            <w:pPr>
              <w:rPr>
                <w:rFonts w:ascii="仿宋" w:eastAsia="仿宋" w:hAnsi="仿宋"/>
                <w:sz w:val="28"/>
                <w:szCs w:val="28"/>
              </w:rPr>
            </w:pPr>
            <w:r>
              <w:rPr>
                <w:rFonts w:ascii="等线" w:eastAsia="等线" w:hAnsi="等线" w:hint="eastAsia"/>
                <w:color w:val="000000"/>
                <w:szCs w:val="21"/>
              </w:rPr>
              <w:t>能源管理仪表</w:t>
            </w:r>
          </w:p>
        </w:tc>
        <w:tc>
          <w:tcPr>
            <w:tcW w:w="6552" w:type="dxa"/>
            <w:gridSpan w:val="5"/>
          </w:tcPr>
          <w:p w:rsidR="0028724F" w:rsidRDefault="0028724F" w:rsidP="0028724F">
            <w:pPr>
              <w:rPr>
                <w:rFonts w:ascii="仿宋" w:eastAsia="仿宋" w:hAnsi="仿宋"/>
                <w:sz w:val="28"/>
                <w:szCs w:val="28"/>
              </w:rPr>
            </w:pPr>
            <w:r>
              <w:rPr>
                <w:rFonts w:ascii="等线" w:eastAsia="等线" w:hAnsi="等线" w:hint="eastAsia"/>
                <w:color w:val="000000"/>
                <w:szCs w:val="21"/>
              </w:rPr>
              <w:t xml:space="preserve">额定电压85VAC～265VAC； 电压测量范围0～264V，测量精度：0.5 级； 实时刷新速度&lt;3秒，功耗&lt;5W；支持Modbus-RTU通讯；绝缘符合 DL478、振动符合 GB7261-87、抗干扰符合 GB6162。  </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2</w:t>
            </w:r>
          </w:p>
        </w:tc>
        <w:tc>
          <w:tcPr>
            <w:tcW w:w="1418" w:type="dxa"/>
          </w:tcPr>
          <w:p w:rsidR="0028724F" w:rsidRDefault="0028724F" w:rsidP="0028724F">
            <w:pPr>
              <w:rPr>
                <w:rFonts w:ascii="仿宋" w:eastAsia="仿宋" w:hAnsi="仿宋"/>
                <w:sz w:val="28"/>
                <w:szCs w:val="28"/>
              </w:rPr>
            </w:pPr>
          </w:p>
        </w:tc>
        <w:tc>
          <w:tcPr>
            <w:tcW w:w="6552" w:type="dxa"/>
            <w:gridSpan w:val="5"/>
          </w:tcPr>
          <w:p w:rsidR="0028724F" w:rsidRDefault="0028724F" w:rsidP="0028724F">
            <w:pPr>
              <w:rPr>
                <w:rFonts w:ascii="仿宋" w:eastAsia="仿宋" w:hAnsi="仿宋"/>
                <w:sz w:val="28"/>
                <w:szCs w:val="28"/>
              </w:rPr>
            </w:pPr>
          </w:p>
        </w:tc>
      </w:tr>
      <w:tr w:rsidR="0028724F" w:rsidTr="00F144E0">
        <w:trPr>
          <w:jc w:val="center"/>
        </w:trPr>
        <w:tc>
          <w:tcPr>
            <w:tcW w:w="8532" w:type="dxa"/>
            <w:gridSpan w:val="7"/>
          </w:tcPr>
          <w:p w:rsidR="0028724F" w:rsidRDefault="0028724F" w:rsidP="0028724F">
            <w:pPr>
              <w:rPr>
                <w:rFonts w:ascii="仿宋" w:eastAsia="仿宋" w:hAnsi="仿宋"/>
                <w:sz w:val="28"/>
                <w:szCs w:val="28"/>
              </w:rPr>
            </w:pPr>
          </w:p>
        </w:tc>
      </w:tr>
      <w:tr w:rsidR="0028724F" w:rsidTr="00341B48">
        <w:trPr>
          <w:jc w:val="center"/>
        </w:trPr>
        <w:tc>
          <w:tcPr>
            <w:tcW w:w="8532" w:type="dxa"/>
            <w:gridSpan w:val="7"/>
          </w:tcPr>
          <w:p w:rsidR="0028724F" w:rsidRDefault="0028724F" w:rsidP="0028724F">
            <w:pPr>
              <w:rPr>
                <w:rFonts w:ascii="仿宋" w:eastAsia="仿宋" w:hAnsi="仿宋"/>
                <w:b/>
                <w:sz w:val="28"/>
                <w:szCs w:val="28"/>
              </w:rPr>
            </w:pPr>
            <w:bookmarkStart w:id="2" w:name="_Hlk23874829"/>
            <w:r>
              <w:rPr>
                <w:rFonts w:ascii="仿宋" w:eastAsia="仿宋" w:hAnsi="仿宋" w:hint="eastAsia"/>
                <w:b/>
                <w:sz w:val="28"/>
                <w:szCs w:val="28"/>
              </w:rPr>
              <w:t>重要技术指标四（</w:t>
            </w:r>
            <w:r w:rsidRPr="00C32C4D">
              <w:rPr>
                <w:rFonts w:ascii="仿宋" w:eastAsia="仿宋" w:hAnsi="仿宋" w:hint="eastAsia"/>
                <w:b/>
                <w:sz w:val="28"/>
                <w:szCs w:val="28"/>
              </w:rPr>
              <w:t>柔性生产线</w:t>
            </w:r>
            <w:r w:rsidRPr="00C32C4D">
              <w:rPr>
                <w:rFonts w:ascii="仿宋" w:eastAsia="仿宋" w:hAnsi="仿宋"/>
                <w:b/>
                <w:sz w:val="28"/>
                <w:szCs w:val="28"/>
              </w:rPr>
              <w:t>VR设备</w:t>
            </w:r>
            <w:r>
              <w:rPr>
                <w:rFonts w:ascii="仿宋" w:eastAsia="仿宋" w:hAnsi="仿宋" w:hint="eastAsia"/>
                <w:b/>
                <w:sz w:val="28"/>
                <w:szCs w:val="28"/>
              </w:rPr>
              <w:t>）</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hint="eastAsia"/>
                <w:sz w:val="24"/>
                <w:szCs w:val="28"/>
              </w:rPr>
              <w:t>序号</w:t>
            </w:r>
          </w:p>
        </w:tc>
        <w:tc>
          <w:tcPr>
            <w:tcW w:w="1418" w:type="dxa"/>
          </w:tcPr>
          <w:p w:rsidR="0028724F" w:rsidRDefault="0028724F" w:rsidP="0028724F">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28724F" w:rsidRDefault="0028724F" w:rsidP="0028724F">
            <w:pPr>
              <w:rPr>
                <w:rFonts w:ascii="仿宋" w:eastAsia="仿宋" w:hAnsi="仿宋"/>
                <w:sz w:val="28"/>
                <w:szCs w:val="28"/>
              </w:rPr>
            </w:pPr>
            <w:r>
              <w:rPr>
                <w:rFonts w:ascii="仿宋" w:eastAsia="仿宋" w:hAnsi="仿宋" w:hint="eastAsia"/>
                <w:sz w:val="28"/>
                <w:szCs w:val="28"/>
              </w:rPr>
              <w:t>参数明细</w:t>
            </w:r>
          </w:p>
        </w:tc>
      </w:tr>
      <w:bookmarkEnd w:id="2"/>
      <w:tr w:rsidR="0028724F" w:rsidTr="00C80664">
        <w:trPr>
          <w:trHeight w:val="2184"/>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1</w:t>
            </w:r>
          </w:p>
        </w:tc>
        <w:tc>
          <w:tcPr>
            <w:tcW w:w="1418" w:type="dxa"/>
          </w:tcPr>
          <w:p w:rsidR="0028724F" w:rsidRDefault="0028724F" w:rsidP="0028724F">
            <w:pPr>
              <w:jc w:val="left"/>
              <w:rPr>
                <w:rFonts w:ascii="仿宋" w:eastAsia="仿宋" w:hAnsi="仿宋"/>
                <w:color w:val="FF0000"/>
                <w:sz w:val="28"/>
                <w:szCs w:val="28"/>
              </w:rPr>
            </w:pPr>
            <w:r>
              <w:rPr>
                <w:rFonts w:ascii="宋体" w:hAnsi="宋体" w:hint="eastAsia"/>
                <w:bCs/>
                <w:spacing w:val="-2"/>
                <w:kern w:val="0"/>
                <w:szCs w:val="21"/>
              </w:rPr>
              <w:t>设备功能</w:t>
            </w:r>
          </w:p>
        </w:tc>
        <w:tc>
          <w:tcPr>
            <w:tcW w:w="6552" w:type="dxa"/>
            <w:gridSpan w:val="5"/>
          </w:tcPr>
          <w:p w:rsidR="0028724F" w:rsidRDefault="0028724F" w:rsidP="0028724F">
            <w:pPr>
              <w:jc w:val="left"/>
              <w:rPr>
                <w:rFonts w:ascii="仿宋" w:hAnsi="仿宋"/>
                <w:color w:val="FF0000"/>
                <w:sz w:val="28"/>
                <w:szCs w:val="28"/>
              </w:rPr>
            </w:pPr>
            <w:r>
              <w:rPr>
                <w:rFonts w:ascii="等线" w:eastAsia="等线" w:hAnsi="等线" w:hint="eastAsia"/>
                <w:color w:val="000000"/>
                <w:szCs w:val="21"/>
              </w:rPr>
              <w:t>柔性生产线VR设备主要包括VR设备和已开发好的VR案例。产品类型为为VR头显，分辨率3K-1K，延迟率小于等于20ms。头戴式设备屏幕2个3.5英寸AMOLED，分辨率1440×1600，刷新率90HZ，实场角110度，音频输出输入。VIVE Pro专业版以人体工学优化每个设计细节，准确追踪，扩展追踪区域。案例覆盖了VR虚拟现实装配生产线，VR虚拟现实焊接生产线，VR虚拟现实机床上下料生产线，VR虚拟现实3C生产线等。</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2</w:t>
            </w:r>
          </w:p>
        </w:tc>
        <w:tc>
          <w:tcPr>
            <w:tcW w:w="1418" w:type="dxa"/>
          </w:tcPr>
          <w:p w:rsidR="0028724F" w:rsidRDefault="0028724F" w:rsidP="0028724F">
            <w:pPr>
              <w:widowControl/>
              <w:jc w:val="left"/>
              <w:rPr>
                <w:rFonts w:ascii="宋体" w:hAnsi="宋体"/>
                <w:bCs/>
                <w:spacing w:val="-2"/>
                <w:kern w:val="0"/>
                <w:szCs w:val="21"/>
              </w:rPr>
            </w:pPr>
            <w:r>
              <w:rPr>
                <w:rFonts w:ascii="宋体" w:hAnsi="宋体" w:hint="eastAsia"/>
                <w:bCs/>
                <w:spacing w:val="-2"/>
                <w:kern w:val="0"/>
                <w:szCs w:val="21"/>
              </w:rPr>
              <w:t>通讯部分</w:t>
            </w:r>
          </w:p>
        </w:tc>
        <w:tc>
          <w:tcPr>
            <w:tcW w:w="6552" w:type="dxa"/>
            <w:gridSpan w:val="5"/>
          </w:tcPr>
          <w:p w:rsidR="0028724F" w:rsidRDefault="0028724F" w:rsidP="0028724F">
            <w:pPr>
              <w:widowControl/>
              <w:jc w:val="left"/>
              <w:rPr>
                <w:rFonts w:ascii="等线" w:eastAsia="等线" w:hAnsi="等线" w:cs="宋体"/>
                <w:color w:val="000000"/>
                <w:kern w:val="0"/>
                <w:sz w:val="22"/>
              </w:rPr>
            </w:pPr>
            <w:r>
              <w:rPr>
                <w:rFonts w:ascii="等线" w:eastAsia="等线" w:hAnsi="等线" w:hint="eastAsia"/>
                <w:color w:val="000000"/>
                <w:sz w:val="22"/>
              </w:rPr>
              <w:t>软件支持学员基于软件自我开发的各种柔性生产线。</w:t>
            </w:r>
            <w:r>
              <w:rPr>
                <w:rFonts w:ascii="等线" w:eastAsia="等线" w:hAnsi="等线" w:hint="eastAsia"/>
                <w:color w:val="000000"/>
                <w:sz w:val="22"/>
              </w:rPr>
              <w:br/>
              <w:t xml:space="preserve">支持VR的工业机器人虚拟仿真及离线编程软件 </w:t>
            </w:r>
            <w:proofErr w:type="spellStart"/>
            <w:r>
              <w:rPr>
                <w:rFonts w:ascii="等线" w:eastAsia="等线" w:hAnsi="等线" w:hint="eastAsia"/>
                <w:color w:val="000000"/>
                <w:sz w:val="22"/>
              </w:rPr>
              <w:t>RobotStudio</w:t>
            </w:r>
            <w:proofErr w:type="spellEnd"/>
            <w:r>
              <w:rPr>
                <w:rFonts w:ascii="等线" w:eastAsia="等线" w:hAnsi="等线" w:hint="eastAsia"/>
                <w:color w:val="000000"/>
                <w:sz w:val="22"/>
              </w:rPr>
              <w:t>。</w:t>
            </w:r>
            <w:r>
              <w:rPr>
                <w:rFonts w:ascii="等线" w:eastAsia="等线" w:hAnsi="等线" w:hint="eastAsia"/>
                <w:color w:val="000000"/>
                <w:sz w:val="22"/>
              </w:rPr>
              <w:br/>
              <w:t>支持学员基于</w:t>
            </w:r>
            <w:proofErr w:type="spellStart"/>
            <w:r>
              <w:rPr>
                <w:rFonts w:ascii="等线" w:eastAsia="等线" w:hAnsi="等线" w:hint="eastAsia"/>
                <w:color w:val="000000"/>
                <w:sz w:val="22"/>
              </w:rPr>
              <w:t>RobotStudio</w:t>
            </w:r>
            <w:proofErr w:type="spellEnd"/>
            <w:r>
              <w:rPr>
                <w:rFonts w:ascii="等线" w:eastAsia="等线" w:hAnsi="等线" w:hint="eastAsia"/>
                <w:color w:val="000000"/>
                <w:sz w:val="22"/>
              </w:rPr>
              <w:t>软件进行应用开发的各种柔性生产线，通过VR呈现。</w:t>
            </w:r>
            <w:r>
              <w:rPr>
                <w:rFonts w:ascii="等线" w:eastAsia="等线" w:hAnsi="等线" w:hint="eastAsia"/>
                <w:color w:val="000000"/>
                <w:sz w:val="22"/>
              </w:rPr>
              <w:br/>
              <w:t>能够与软件</w:t>
            </w:r>
            <w:proofErr w:type="spellStart"/>
            <w:r>
              <w:rPr>
                <w:rFonts w:ascii="等线" w:eastAsia="等线" w:hAnsi="等线" w:hint="eastAsia"/>
                <w:color w:val="000000"/>
                <w:sz w:val="22"/>
              </w:rPr>
              <w:t>RobotStudio</w:t>
            </w:r>
            <w:proofErr w:type="spellEnd"/>
            <w:r>
              <w:rPr>
                <w:rFonts w:ascii="等线" w:eastAsia="等线" w:hAnsi="等线" w:hint="eastAsia"/>
                <w:color w:val="000000"/>
                <w:sz w:val="22"/>
              </w:rPr>
              <w:t>协同使用。</w:t>
            </w:r>
          </w:p>
          <w:p w:rsidR="0028724F" w:rsidRDefault="0028724F" w:rsidP="0028724F">
            <w:pPr>
              <w:widowControl/>
              <w:jc w:val="left"/>
              <w:rPr>
                <w:rFonts w:ascii="宋体" w:hAnsi="宋体"/>
                <w:bCs/>
                <w:spacing w:val="-2"/>
                <w:kern w:val="0"/>
                <w:szCs w:val="21"/>
              </w:rPr>
            </w:pP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3</w:t>
            </w:r>
          </w:p>
        </w:tc>
        <w:tc>
          <w:tcPr>
            <w:tcW w:w="1418" w:type="dxa"/>
          </w:tcPr>
          <w:p w:rsidR="0028724F" w:rsidRDefault="0028724F" w:rsidP="0028724F">
            <w:pPr>
              <w:widowControl/>
              <w:jc w:val="left"/>
              <w:rPr>
                <w:rFonts w:ascii="宋体" w:hAnsi="宋体"/>
                <w:bCs/>
                <w:spacing w:val="-2"/>
                <w:kern w:val="0"/>
                <w:szCs w:val="21"/>
              </w:rPr>
            </w:pPr>
            <w:r>
              <w:rPr>
                <w:rFonts w:ascii="宋体" w:hAnsi="宋体" w:hint="eastAsia"/>
                <w:bCs/>
                <w:spacing w:val="-2"/>
                <w:kern w:val="0"/>
                <w:szCs w:val="21"/>
              </w:rPr>
              <w:t>软件部分</w:t>
            </w:r>
          </w:p>
        </w:tc>
        <w:tc>
          <w:tcPr>
            <w:tcW w:w="6552" w:type="dxa"/>
            <w:gridSpan w:val="5"/>
          </w:tcPr>
          <w:p w:rsidR="0028724F" w:rsidRPr="00F60BD1" w:rsidRDefault="0028724F" w:rsidP="0028724F">
            <w:pPr>
              <w:widowControl/>
              <w:jc w:val="left"/>
              <w:rPr>
                <w:rFonts w:ascii="宋体" w:hAnsi="宋体"/>
                <w:bCs/>
                <w:spacing w:val="-2"/>
                <w:kern w:val="0"/>
                <w:szCs w:val="21"/>
              </w:rPr>
            </w:pPr>
            <w:r>
              <w:rPr>
                <w:rFonts w:ascii="等线" w:eastAsia="等线" w:hAnsi="等线" w:hint="eastAsia"/>
                <w:color w:val="000000"/>
                <w:sz w:val="22"/>
              </w:rPr>
              <w:t xml:space="preserve">协助机器人产业学院获得ABB原厂配套正版授权工业机器人虚拟仿真及离线编程软件 </w:t>
            </w:r>
            <w:proofErr w:type="spellStart"/>
            <w:r>
              <w:rPr>
                <w:rFonts w:ascii="等线" w:eastAsia="等线" w:hAnsi="等线" w:hint="eastAsia"/>
                <w:color w:val="000000"/>
                <w:sz w:val="22"/>
              </w:rPr>
              <w:t>RobotStudio</w:t>
            </w:r>
            <w:proofErr w:type="spellEnd"/>
            <w:r>
              <w:rPr>
                <w:rFonts w:ascii="等线" w:eastAsia="等线" w:hAnsi="等线"/>
                <w:color w:val="000000"/>
                <w:sz w:val="22"/>
              </w:rPr>
              <w:t xml:space="preserve"> </w:t>
            </w:r>
            <w:r>
              <w:rPr>
                <w:rFonts w:ascii="等线" w:eastAsia="等线" w:hAnsi="等线" w:hint="eastAsia"/>
                <w:color w:val="000000"/>
                <w:sz w:val="22"/>
              </w:rPr>
              <w:t>10套两年使用权，并进行部署。附官方价值证明。（相关证明可与其它设备要求的配套软件一起开具）</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4</w:t>
            </w:r>
          </w:p>
        </w:tc>
        <w:tc>
          <w:tcPr>
            <w:tcW w:w="1418" w:type="dxa"/>
          </w:tcPr>
          <w:p w:rsidR="0028724F" w:rsidRDefault="0028724F" w:rsidP="0028724F">
            <w:pPr>
              <w:widowControl/>
              <w:jc w:val="left"/>
              <w:rPr>
                <w:rFonts w:ascii="宋体" w:hAnsi="宋体"/>
                <w:bCs/>
                <w:spacing w:val="-2"/>
                <w:kern w:val="0"/>
                <w:szCs w:val="21"/>
              </w:rPr>
            </w:pPr>
            <w:r>
              <w:rPr>
                <w:rFonts w:ascii="宋体" w:hAnsi="宋体" w:hint="eastAsia"/>
                <w:bCs/>
                <w:spacing w:val="-2"/>
                <w:kern w:val="0"/>
                <w:szCs w:val="21"/>
              </w:rPr>
              <w:t>教学指标</w:t>
            </w:r>
          </w:p>
        </w:tc>
        <w:tc>
          <w:tcPr>
            <w:tcW w:w="6552" w:type="dxa"/>
            <w:gridSpan w:val="5"/>
          </w:tcPr>
          <w:p w:rsidR="0028724F" w:rsidRDefault="0028724F" w:rsidP="0028724F">
            <w:pPr>
              <w:widowControl/>
              <w:jc w:val="left"/>
              <w:rPr>
                <w:rFonts w:ascii="等线" w:eastAsia="等线" w:hAnsi="等线" w:cs="宋体"/>
                <w:color w:val="000000"/>
                <w:kern w:val="0"/>
                <w:szCs w:val="21"/>
              </w:rPr>
            </w:pPr>
            <w:r>
              <w:rPr>
                <w:rFonts w:ascii="等线" w:eastAsia="等线" w:hAnsi="等线" w:hint="eastAsia"/>
                <w:color w:val="000000"/>
                <w:szCs w:val="21"/>
              </w:rPr>
              <w:t>可支持12个学时的教学。针对授课教师的相关培训不少于10小时。</w:t>
            </w:r>
            <w:r>
              <w:rPr>
                <w:rFonts w:ascii="等线" w:eastAsia="等线" w:hAnsi="等线" w:hint="eastAsia"/>
                <w:color w:val="000000"/>
                <w:szCs w:val="21"/>
              </w:rPr>
              <w:br/>
              <w:t>设备配套1</w:t>
            </w:r>
            <w:r>
              <w:rPr>
                <w:rFonts w:ascii="等线" w:eastAsia="等线" w:hAnsi="等线"/>
                <w:color w:val="000000"/>
                <w:szCs w:val="21"/>
              </w:rPr>
              <w:t>2</w:t>
            </w:r>
            <w:r>
              <w:rPr>
                <w:rFonts w:ascii="等线" w:eastAsia="等线" w:hAnsi="等线" w:hint="eastAsia"/>
                <w:color w:val="000000"/>
                <w:szCs w:val="21"/>
              </w:rPr>
              <w:t>学时的实验手册</w:t>
            </w:r>
            <w:r w:rsidR="00440482">
              <w:rPr>
                <w:rFonts w:ascii="等线" w:eastAsia="等线" w:hAnsi="等线" w:hint="eastAsia"/>
                <w:color w:val="000000"/>
                <w:szCs w:val="21"/>
              </w:rPr>
              <w:t>、大纲、</w:t>
            </w:r>
            <w:r>
              <w:rPr>
                <w:rFonts w:ascii="等线" w:eastAsia="等线" w:hAnsi="等线" w:hint="eastAsia"/>
                <w:color w:val="000000"/>
                <w:szCs w:val="21"/>
              </w:rPr>
              <w:t>PPT、ROBOTSTUDIO仿真视频及源文件。</w:t>
            </w:r>
          </w:p>
          <w:p w:rsidR="0028724F" w:rsidRPr="00F60BD1" w:rsidRDefault="0028724F" w:rsidP="0028724F">
            <w:pPr>
              <w:widowControl/>
              <w:jc w:val="left"/>
              <w:rPr>
                <w:rFonts w:ascii="宋体" w:hAnsi="宋体"/>
                <w:bCs/>
                <w:spacing w:val="-2"/>
                <w:kern w:val="0"/>
                <w:szCs w:val="21"/>
              </w:rPr>
            </w:pPr>
            <w:r>
              <w:rPr>
                <w:rFonts w:ascii="等线" w:eastAsia="等线" w:hAnsi="等线" w:hint="eastAsia"/>
                <w:color w:val="000000"/>
                <w:szCs w:val="21"/>
              </w:rPr>
              <w:t>汽车行业机器人工作站的VR工程应用案例典型工艺工作站两个，包含工艺说明、VR源代码，可支持2-4个学时教学。</w:t>
            </w:r>
            <w:r>
              <w:rPr>
                <w:rFonts w:ascii="等线" w:eastAsia="等线" w:hAnsi="等线" w:hint="eastAsia"/>
                <w:color w:val="000000"/>
                <w:szCs w:val="21"/>
              </w:rPr>
              <w:br/>
              <w:t>3C行业机器人工作站的VR工程应用案例典型工艺工作站两个，包含工艺说明、VR源代码，可支持2-4个学时教学。</w:t>
            </w:r>
            <w:r>
              <w:rPr>
                <w:rFonts w:ascii="等线" w:eastAsia="等线" w:hAnsi="等线" w:hint="eastAsia"/>
                <w:color w:val="000000"/>
                <w:szCs w:val="21"/>
              </w:rPr>
              <w:br/>
              <w:t>焊接行业机器人工作站的VR工程应用案例典型工艺工作站两个，包</w:t>
            </w:r>
            <w:r>
              <w:rPr>
                <w:rFonts w:ascii="等线" w:eastAsia="等线" w:hAnsi="等线" w:hint="eastAsia"/>
                <w:color w:val="000000"/>
                <w:szCs w:val="21"/>
              </w:rPr>
              <w:lastRenderedPageBreak/>
              <w:t>含工艺说明、VR源代码，可支持2-4个学时教学。</w:t>
            </w:r>
            <w:r>
              <w:rPr>
                <w:rFonts w:ascii="等线" w:eastAsia="等线" w:hAnsi="等线" w:hint="eastAsia"/>
                <w:color w:val="000000"/>
                <w:szCs w:val="21"/>
              </w:rPr>
              <w:br/>
              <w:t>机床上下料行业机器人工作站的VR工程应用案例典型工艺工作站两个，包含工艺说明、VR源代码，可支持2-4个学时教学。</w:t>
            </w:r>
            <w:r>
              <w:rPr>
                <w:rFonts w:ascii="等线" w:eastAsia="等线" w:hAnsi="等线" w:hint="eastAsia"/>
                <w:color w:val="000000"/>
                <w:szCs w:val="21"/>
              </w:rPr>
              <w:br/>
              <w:t>智能制造行业机器人工作站的VR工程应用案例典型工艺工作站两个，包含工艺说明、VR源代码，可支持2-4个学时教学。</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hint="eastAsia"/>
                <w:sz w:val="28"/>
                <w:szCs w:val="28"/>
              </w:rPr>
              <w:lastRenderedPageBreak/>
              <w:t>6</w:t>
            </w:r>
          </w:p>
        </w:tc>
        <w:tc>
          <w:tcPr>
            <w:tcW w:w="1418" w:type="dxa"/>
          </w:tcPr>
          <w:p w:rsidR="0028724F" w:rsidRDefault="0028724F" w:rsidP="0028724F">
            <w:pPr>
              <w:widowControl/>
              <w:jc w:val="left"/>
              <w:rPr>
                <w:rFonts w:ascii="宋体" w:hAnsi="宋体"/>
                <w:bCs/>
                <w:spacing w:val="-2"/>
                <w:kern w:val="0"/>
                <w:szCs w:val="21"/>
              </w:rPr>
            </w:pPr>
          </w:p>
        </w:tc>
        <w:tc>
          <w:tcPr>
            <w:tcW w:w="6552" w:type="dxa"/>
            <w:gridSpan w:val="5"/>
          </w:tcPr>
          <w:p w:rsidR="0028724F" w:rsidRDefault="0028724F" w:rsidP="0028724F">
            <w:pPr>
              <w:widowControl/>
              <w:jc w:val="left"/>
              <w:rPr>
                <w:rFonts w:ascii="宋体" w:hAnsi="宋体"/>
                <w:bCs/>
                <w:spacing w:val="-2"/>
                <w:kern w:val="0"/>
                <w:szCs w:val="21"/>
              </w:rPr>
            </w:pPr>
          </w:p>
        </w:tc>
      </w:tr>
      <w:tr w:rsidR="0028724F" w:rsidTr="00341B48">
        <w:trPr>
          <w:jc w:val="center"/>
        </w:trPr>
        <w:tc>
          <w:tcPr>
            <w:tcW w:w="8532" w:type="dxa"/>
            <w:gridSpan w:val="7"/>
          </w:tcPr>
          <w:p w:rsidR="0028724F" w:rsidRDefault="0028724F" w:rsidP="0028724F">
            <w:pPr>
              <w:rPr>
                <w:rFonts w:ascii="仿宋" w:eastAsia="仿宋" w:hAnsi="仿宋"/>
                <w:b/>
                <w:sz w:val="28"/>
                <w:szCs w:val="28"/>
              </w:rPr>
            </w:pPr>
            <w:r>
              <w:rPr>
                <w:rFonts w:ascii="仿宋" w:eastAsia="仿宋" w:hAnsi="仿宋" w:hint="eastAsia"/>
                <w:b/>
                <w:sz w:val="28"/>
                <w:szCs w:val="28"/>
              </w:rPr>
              <w:t>一般技术指标四（</w:t>
            </w:r>
            <w:r w:rsidRPr="00C32C4D">
              <w:rPr>
                <w:rFonts w:ascii="仿宋" w:eastAsia="仿宋" w:hAnsi="仿宋" w:hint="eastAsia"/>
                <w:b/>
                <w:sz w:val="28"/>
                <w:szCs w:val="28"/>
              </w:rPr>
              <w:t>柔性生产线</w:t>
            </w:r>
            <w:r w:rsidRPr="00C32C4D">
              <w:rPr>
                <w:rFonts w:ascii="仿宋" w:eastAsia="仿宋" w:hAnsi="仿宋"/>
                <w:b/>
                <w:sz w:val="28"/>
                <w:szCs w:val="28"/>
              </w:rPr>
              <w:t>VR设备</w:t>
            </w:r>
            <w:r>
              <w:rPr>
                <w:rFonts w:ascii="仿宋" w:eastAsia="仿宋" w:hAnsi="仿宋" w:hint="eastAsia"/>
                <w:b/>
                <w:sz w:val="28"/>
                <w:szCs w:val="28"/>
              </w:rPr>
              <w:t>）</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hint="eastAsia"/>
                <w:sz w:val="24"/>
                <w:szCs w:val="28"/>
              </w:rPr>
              <w:t>序号</w:t>
            </w:r>
          </w:p>
        </w:tc>
        <w:tc>
          <w:tcPr>
            <w:tcW w:w="1418" w:type="dxa"/>
          </w:tcPr>
          <w:p w:rsidR="0028724F" w:rsidRDefault="0028724F" w:rsidP="0028724F">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28724F" w:rsidRDefault="0028724F" w:rsidP="0028724F">
            <w:pPr>
              <w:rPr>
                <w:rFonts w:ascii="仿宋" w:eastAsia="仿宋" w:hAnsi="仿宋"/>
                <w:sz w:val="28"/>
                <w:szCs w:val="28"/>
              </w:rPr>
            </w:pPr>
            <w:r>
              <w:rPr>
                <w:rFonts w:ascii="仿宋" w:eastAsia="仿宋" w:hAnsi="仿宋" w:hint="eastAsia"/>
                <w:sz w:val="28"/>
                <w:szCs w:val="28"/>
              </w:rPr>
              <w:t>参数明细</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1</w:t>
            </w:r>
          </w:p>
        </w:tc>
        <w:tc>
          <w:tcPr>
            <w:tcW w:w="1418" w:type="dxa"/>
          </w:tcPr>
          <w:p w:rsidR="0028724F" w:rsidRDefault="0028724F" w:rsidP="0028724F">
            <w:pPr>
              <w:rPr>
                <w:rFonts w:ascii="仿宋" w:eastAsia="仿宋" w:hAnsi="仿宋"/>
                <w:sz w:val="28"/>
                <w:szCs w:val="28"/>
              </w:rPr>
            </w:pPr>
          </w:p>
        </w:tc>
        <w:tc>
          <w:tcPr>
            <w:tcW w:w="6552" w:type="dxa"/>
            <w:gridSpan w:val="5"/>
          </w:tcPr>
          <w:p w:rsidR="0028724F" w:rsidRDefault="0028724F" w:rsidP="0028724F">
            <w:pPr>
              <w:rPr>
                <w:rFonts w:ascii="仿宋" w:eastAsia="仿宋" w:hAnsi="仿宋"/>
                <w:sz w:val="28"/>
                <w:szCs w:val="28"/>
              </w:rPr>
            </w:pP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2</w:t>
            </w:r>
          </w:p>
        </w:tc>
        <w:tc>
          <w:tcPr>
            <w:tcW w:w="1418" w:type="dxa"/>
          </w:tcPr>
          <w:p w:rsidR="0028724F" w:rsidRDefault="0028724F" w:rsidP="0028724F">
            <w:pPr>
              <w:rPr>
                <w:rFonts w:ascii="仿宋" w:eastAsia="仿宋" w:hAnsi="仿宋"/>
                <w:sz w:val="28"/>
                <w:szCs w:val="28"/>
              </w:rPr>
            </w:pPr>
          </w:p>
        </w:tc>
        <w:tc>
          <w:tcPr>
            <w:tcW w:w="6552" w:type="dxa"/>
            <w:gridSpan w:val="5"/>
          </w:tcPr>
          <w:p w:rsidR="0028724F" w:rsidRDefault="0028724F" w:rsidP="0028724F">
            <w:pPr>
              <w:rPr>
                <w:rFonts w:ascii="仿宋" w:eastAsia="仿宋" w:hAnsi="仿宋"/>
                <w:sz w:val="28"/>
                <w:szCs w:val="28"/>
              </w:rPr>
            </w:pPr>
          </w:p>
        </w:tc>
      </w:tr>
      <w:tr w:rsidR="0028724F" w:rsidTr="004E7753">
        <w:trPr>
          <w:jc w:val="center"/>
        </w:trPr>
        <w:tc>
          <w:tcPr>
            <w:tcW w:w="8532" w:type="dxa"/>
            <w:gridSpan w:val="7"/>
          </w:tcPr>
          <w:p w:rsidR="0028724F" w:rsidRDefault="0028724F" w:rsidP="0028724F">
            <w:pPr>
              <w:rPr>
                <w:rFonts w:ascii="仿宋" w:eastAsia="仿宋" w:hAnsi="仿宋"/>
                <w:sz w:val="28"/>
                <w:szCs w:val="28"/>
              </w:rPr>
            </w:pPr>
          </w:p>
        </w:tc>
      </w:tr>
      <w:tr w:rsidR="0028724F" w:rsidTr="00341B48">
        <w:trPr>
          <w:jc w:val="center"/>
        </w:trPr>
        <w:tc>
          <w:tcPr>
            <w:tcW w:w="8532" w:type="dxa"/>
            <w:gridSpan w:val="7"/>
          </w:tcPr>
          <w:p w:rsidR="0028724F" w:rsidRDefault="0028724F" w:rsidP="0028724F">
            <w:pPr>
              <w:rPr>
                <w:rFonts w:ascii="仿宋" w:eastAsia="仿宋" w:hAnsi="仿宋"/>
                <w:b/>
                <w:sz w:val="28"/>
                <w:szCs w:val="28"/>
              </w:rPr>
            </w:pPr>
            <w:r>
              <w:rPr>
                <w:rFonts w:ascii="仿宋" w:eastAsia="仿宋" w:hAnsi="仿宋" w:hint="eastAsia"/>
                <w:b/>
                <w:sz w:val="28"/>
                <w:szCs w:val="28"/>
              </w:rPr>
              <w:t>重要技术指标五（</w:t>
            </w:r>
            <w:r w:rsidRPr="00C32C4D">
              <w:rPr>
                <w:rFonts w:ascii="仿宋" w:eastAsia="仿宋" w:hAnsi="仿宋" w:hint="eastAsia"/>
                <w:b/>
                <w:sz w:val="28"/>
                <w:szCs w:val="28"/>
              </w:rPr>
              <w:t>工业智能互联数据中心</w:t>
            </w:r>
            <w:r>
              <w:rPr>
                <w:rFonts w:ascii="仿宋" w:eastAsia="仿宋" w:hAnsi="仿宋" w:hint="eastAsia"/>
                <w:b/>
                <w:sz w:val="28"/>
                <w:szCs w:val="28"/>
              </w:rPr>
              <w:t>）</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hint="eastAsia"/>
                <w:sz w:val="24"/>
                <w:szCs w:val="28"/>
              </w:rPr>
              <w:t>序号</w:t>
            </w:r>
          </w:p>
        </w:tc>
        <w:tc>
          <w:tcPr>
            <w:tcW w:w="1418" w:type="dxa"/>
          </w:tcPr>
          <w:p w:rsidR="0028724F" w:rsidRDefault="0028724F" w:rsidP="0028724F">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28724F" w:rsidRDefault="0028724F" w:rsidP="0028724F">
            <w:pPr>
              <w:rPr>
                <w:rFonts w:ascii="仿宋" w:eastAsia="仿宋" w:hAnsi="仿宋"/>
                <w:sz w:val="28"/>
                <w:szCs w:val="28"/>
              </w:rPr>
            </w:pPr>
            <w:r>
              <w:rPr>
                <w:rFonts w:ascii="仿宋" w:eastAsia="仿宋" w:hAnsi="仿宋" w:hint="eastAsia"/>
                <w:sz w:val="28"/>
                <w:szCs w:val="28"/>
              </w:rPr>
              <w:t>参数明细</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1</w:t>
            </w:r>
          </w:p>
        </w:tc>
        <w:tc>
          <w:tcPr>
            <w:tcW w:w="1418" w:type="dxa"/>
          </w:tcPr>
          <w:p w:rsidR="0028724F" w:rsidRDefault="0028724F" w:rsidP="0028724F">
            <w:pPr>
              <w:widowControl/>
              <w:jc w:val="left"/>
              <w:rPr>
                <w:rFonts w:ascii="仿宋" w:eastAsia="仿宋" w:hAnsi="仿宋"/>
                <w:color w:val="FF0000"/>
                <w:sz w:val="28"/>
                <w:szCs w:val="28"/>
              </w:rPr>
            </w:pPr>
            <w:r w:rsidRPr="000720F0">
              <w:rPr>
                <w:rFonts w:ascii="宋体" w:hAnsi="宋体" w:hint="eastAsia"/>
                <w:bCs/>
                <w:spacing w:val="-2"/>
                <w:kern w:val="0"/>
                <w:szCs w:val="21"/>
              </w:rPr>
              <w:t>机械部分</w:t>
            </w:r>
          </w:p>
        </w:tc>
        <w:tc>
          <w:tcPr>
            <w:tcW w:w="6552" w:type="dxa"/>
            <w:gridSpan w:val="5"/>
          </w:tcPr>
          <w:p w:rsidR="0028724F" w:rsidRPr="00633370" w:rsidRDefault="0028724F" w:rsidP="0028724F">
            <w:pPr>
              <w:widowControl/>
              <w:jc w:val="left"/>
              <w:rPr>
                <w:rFonts w:ascii="等线" w:eastAsia="等线" w:hAnsi="等线" w:cs="宋体"/>
                <w:color w:val="000000"/>
                <w:kern w:val="0"/>
                <w:szCs w:val="21"/>
              </w:rPr>
            </w:pPr>
            <w:r>
              <w:rPr>
                <w:rFonts w:ascii="等线" w:eastAsia="等线" w:hAnsi="等线" w:hint="eastAsia"/>
                <w:color w:val="000000"/>
                <w:szCs w:val="21"/>
              </w:rPr>
              <w:t>每套包含1台数据服务器、1套智能控制软件、1台控制台、4台液晶显示器、1套投影仪显示，1套边缘控制器。</w:t>
            </w:r>
            <w:r>
              <w:rPr>
                <w:rFonts w:ascii="等线" w:eastAsia="等线" w:hAnsi="等线" w:hint="eastAsia"/>
                <w:color w:val="000000"/>
                <w:szCs w:val="21"/>
              </w:rPr>
              <w:br/>
              <w:t>控制台:长×宽×高2800×1000×755mm；框架结构：模块化设计内部主框架为2.0mm冷轧钢板，前后门板为1.2mm冷轧钢板，背墙采用铝型材，防静电喷塑处理,有用于显示器支架悬挂的凹槽。</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hint="eastAsia"/>
                <w:sz w:val="28"/>
                <w:szCs w:val="28"/>
              </w:rPr>
              <w:t>2</w:t>
            </w:r>
          </w:p>
        </w:tc>
        <w:tc>
          <w:tcPr>
            <w:tcW w:w="1418" w:type="dxa"/>
          </w:tcPr>
          <w:p w:rsidR="0028724F" w:rsidRPr="000720F0" w:rsidRDefault="0028724F" w:rsidP="0028724F">
            <w:pPr>
              <w:widowControl/>
              <w:jc w:val="left"/>
              <w:rPr>
                <w:rFonts w:ascii="宋体" w:hAnsi="宋体"/>
                <w:bCs/>
                <w:spacing w:val="-2"/>
                <w:kern w:val="0"/>
                <w:szCs w:val="21"/>
              </w:rPr>
            </w:pPr>
            <w:r>
              <w:rPr>
                <w:rFonts w:ascii="宋体" w:hAnsi="宋体" w:hint="eastAsia"/>
                <w:bCs/>
                <w:spacing w:val="-2"/>
                <w:kern w:val="0"/>
                <w:szCs w:val="21"/>
              </w:rPr>
              <w:t>功能要求</w:t>
            </w:r>
          </w:p>
        </w:tc>
        <w:tc>
          <w:tcPr>
            <w:tcW w:w="6552" w:type="dxa"/>
            <w:gridSpan w:val="5"/>
          </w:tcPr>
          <w:p w:rsidR="0028724F" w:rsidRDefault="0028724F" w:rsidP="0028724F">
            <w:pPr>
              <w:widowControl/>
              <w:jc w:val="left"/>
              <w:rPr>
                <w:rFonts w:ascii="等线" w:eastAsia="等线" w:hAnsi="等线"/>
                <w:color w:val="000000"/>
                <w:szCs w:val="21"/>
              </w:rPr>
            </w:pPr>
            <w:r>
              <w:rPr>
                <w:rFonts w:ascii="等线" w:eastAsia="等线" w:hAnsi="等线" w:hint="eastAsia"/>
                <w:color w:val="000000"/>
                <w:szCs w:val="21"/>
              </w:rPr>
              <w:t>工业智能互联数据中心可支持工业人工智能对工业机器人等进行大数据的采集、分析、学习</w:t>
            </w:r>
            <w:r>
              <w:rPr>
                <w:rFonts w:ascii="等线" w:eastAsia="等线" w:hAnsi="等线"/>
                <w:color w:val="000000"/>
                <w:szCs w:val="21"/>
              </w:rPr>
              <w:t>;</w:t>
            </w:r>
            <w:r>
              <w:rPr>
                <w:rFonts w:ascii="等线" w:eastAsia="等线" w:hAnsi="等线" w:hint="eastAsia"/>
                <w:color w:val="000000"/>
                <w:szCs w:val="21"/>
              </w:rPr>
              <w:t>并能够将</w:t>
            </w:r>
            <w:r w:rsidRPr="0041797E">
              <w:rPr>
                <w:rFonts w:ascii="等线" w:eastAsia="等线" w:hAnsi="等线" w:hint="eastAsia"/>
                <w:color w:val="000000"/>
                <w:szCs w:val="21"/>
              </w:rPr>
              <w:t>生产各方面的控制、监测和协调统一起来</w:t>
            </w:r>
            <w:r>
              <w:rPr>
                <w:rFonts w:ascii="等线" w:eastAsia="等线" w:hAnsi="等线" w:hint="eastAsia"/>
                <w:color w:val="000000"/>
                <w:szCs w:val="21"/>
              </w:rPr>
              <w:t>。可以进行：</w:t>
            </w:r>
          </w:p>
          <w:p w:rsidR="0028724F" w:rsidRPr="0094126A" w:rsidRDefault="0028724F" w:rsidP="0028724F">
            <w:pPr>
              <w:widowControl/>
              <w:jc w:val="left"/>
              <w:rPr>
                <w:rFonts w:ascii="等线" w:eastAsia="等线" w:hAnsi="等线"/>
                <w:color w:val="000000"/>
                <w:szCs w:val="21"/>
              </w:rPr>
            </w:pPr>
            <w:r w:rsidRPr="0094126A">
              <w:rPr>
                <w:rFonts w:ascii="等线" w:eastAsia="等线" w:hAnsi="等线" w:hint="eastAsia"/>
                <w:color w:val="000000"/>
                <w:szCs w:val="21"/>
              </w:rPr>
              <w:t>生产节拍的优化数据</w:t>
            </w:r>
          </w:p>
          <w:p w:rsidR="0028724F" w:rsidRPr="0094126A" w:rsidRDefault="0028724F" w:rsidP="0028724F">
            <w:pPr>
              <w:widowControl/>
              <w:jc w:val="left"/>
              <w:rPr>
                <w:rFonts w:ascii="等线" w:eastAsia="等线" w:hAnsi="等线"/>
                <w:color w:val="000000"/>
                <w:szCs w:val="21"/>
              </w:rPr>
            </w:pPr>
            <w:r w:rsidRPr="0094126A">
              <w:rPr>
                <w:rFonts w:ascii="等线" w:eastAsia="等线" w:hAnsi="等线" w:hint="eastAsia"/>
                <w:color w:val="000000"/>
                <w:szCs w:val="21"/>
              </w:rPr>
              <w:t>机器人运行时间监控</w:t>
            </w:r>
          </w:p>
          <w:p w:rsidR="0028724F" w:rsidRPr="0094126A" w:rsidRDefault="0028724F" w:rsidP="0028724F">
            <w:pPr>
              <w:widowControl/>
              <w:jc w:val="left"/>
              <w:rPr>
                <w:rFonts w:ascii="等线" w:eastAsia="等线" w:hAnsi="等线"/>
                <w:color w:val="000000"/>
                <w:szCs w:val="21"/>
              </w:rPr>
            </w:pPr>
            <w:r w:rsidRPr="0094126A">
              <w:rPr>
                <w:rFonts w:ascii="等线" w:eastAsia="等线" w:hAnsi="等线" w:hint="eastAsia"/>
                <w:color w:val="000000"/>
                <w:szCs w:val="21"/>
              </w:rPr>
              <w:t>夹具预防维护监控</w:t>
            </w:r>
          </w:p>
          <w:p w:rsidR="0028724F" w:rsidRPr="0094126A" w:rsidRDefault="0028724F" w:rsidP="0028724F">
            <w:pPr>
              <w:widowControl/>
              <w:jc w:val="left"/>
              <w:rPr>
                <w:rFonts w:ascii="等线" w:eastAsia="等线" w:hAnsi="等线"/>
                <w:color w:val="000000"/>
                <w:szCs w:val="21"/>
              </w:rPr>
            </w:pPr>
            <w:r w:rsidRPr="0094126A">
              <w:rPr>
                <w:rFonts w:ascii="等线" w:eastAsia="等线" w:hAnsi="等线" w:hint="eastAsia"/>
                <w:color w:val="000000"/>
                <w:szCs w:val="21"/>
              </w:rPr>
              <w:t>机器人预防维护监控</w:t>
            </w:r>
          </w:p>
          <w:p w:rsidR="0028724F" w:rsidRDefault="0028724F" w:rsidP="0028724F">
            <w:pPr>
              <w:widowControl/>
              <w:jc w:val="left"/>
              <w:rPr>
                <w:rFonts w:ascii="等线" w:eastAsia="等线" w:hAnsi="等线"/>
                <w:color w:val="000000"/>
                <w:szCs w:val="21"/>
              </w:rPr>
            </w:pPr>
            <w:r w:rsidRPr="0094126A">
              <w:rPr>
                <w:rFonts w:ascii="等线" w:eastAsia="等线" w:hAnsi="等线" w:hint="eastAsia"/>
                <w:color w:val="000000"/>
                <w:szCs w:val="21"/>
              </w:rPr>
              <w:t>故障数据记录</w:t>
            </w:r>
          </w:p>
          <w:p w:rsidR="0028724F" w:rsidRDefault="0028724F" w:rsidP="0028724F">
            <w:pPr>
              <w:widowControl/>
              <w:jc w:val="left"/>
              <w:rPr>
                <w:rFonts w:ascii="等线" w:eastAsia="等线" w:hAnsi="等线"/>
                <w:color w:val="000000"/>
                <w:szCs w:val="21"/>
              </w:rPr>
            </w:pPr>
            <w:r>
              <w:rPr>
                <w:rFonts w:ascii="等线" w:eastAsia="等线" w:hAnsi="等线" w:hint="eastAsia"/>
                <w:color w:val="000000"/>
                <w:szCs w:val="21"/>
              </w:rPr>
              <w:t>能耗监考记录及数据读取</w:t>
            </w:r>
          </w:p>
          <w:p w:rsidR="0028724F" w:rsidRPr="0094126A" w:rsidRDefault="0028724F" w:rsidP="0028724F">
            <w:pPr>
              <w:widowControl/>
              <w:jc w:val="left"/>
              <w:rPr>
                <w:rFonts w:ascii="等线" w:eastAsia="等线" w:hAnsi="等线"/>
                <w:color w:val="000000"/>
                <w:szCs w:val="21"/>
              </w:rPr>
            </w:pPr>
            <w:r>
              <w:rPr>
                <w:rFonts w:ascii="等线" w:eastAsia="等线" w:hAnsi="等线"/>
                <w:color w:val="000000"/>
                <w:szCs w:val="21"/>
              </w:rPr>
              <w:t>4</w:t>
            </w:r>
            <w:r>
              <w:rPr>
                <w:rFonts w:ascii="等线" w:eastAsia="等线" w:hAnsi="等线" w:hint="eastAsia"/>
                <w:color w:val="000000"/>
                <w:szCs w:val="21"/>
              </w:rPr>
              <w:t>台</w:t>
            </w:r>
            <w:r w:rsidRPr="0094126A">
              <w:rPr>
                <w:rFonts w:ascii="等线" w:eastAsia="等线" w:hAnsi="等线"/>
                <w:color w:val="000000"/>
                <w:szCs w:val="21"/>
              </w:rPr>
              <w:t>显示器分别显示实验室的监控总图，能耗系统图，网络图谱图及重要的数据和报警信息。监控实验室其他设备的电能质量问题，如电压电流波动，电能的谐波，干扰过大进行报警提示，。监控实验室其他设备的运行参数，如运行参数启动停止运行时间运行的电压电流，一些故障信息显示在上面并能发出声光报警，提醒操作人员进行查看报警信息。查看机器人实时信息、报警信息等。</w:t>
            </w:r>
          </w:p>
          <w:p w:rsidR="0028724F" w:rsidRDefault="0028724F" w:rsidP="0028724F">
            <w:pPr>
              <w:widowControl/>
              <w:jc w:val="left"/>
              <w:rPr>
                <w:rFonts w:ascii="等线" w:eastAsia="等线" w:hAnsi="等线"/>
                <w:color w:val="000000"/>
                <w:szCs w:val="21"/>
              </w:rPr>
            </w:pPr>
            <w:r w:rsidRPr="0094126A">
              <w:rPr>
                <w:rFonts w:ascii="等线" w:eastAsia="等线" w:hAnsi="等线"/>
                <w:color w:val="000000"/>
                <w:szCs w:val="21"/>
              </w:rPr>
              <w:t>2.</w:t>
            </w:r>
            <w:r>
              <w:rPr>
                <w:rFonts w:ascii="等线" w:eastAsia="等线" w:hAnsi="等线" w:hint="eastAsia"/>
                <w:color w:val="000000"/>
                <w:szCs w:val="21"/>
              </w:rPr>
              <w:t>工业</w:t>
            </w:r>
            <w:r w:rsidRPr="0094126A">
              <w:rPr>
                <w:rFonts w:ascii="等线" w:eastAsia="等线" w:hAnsi="等线"/>
                <w:color w:val="000000"/>
                <w:szCs w:val="21"/>
              </w:rPr>
              <w:t>智能互联数据中心由一台数据中心服务器，四个显示器，多屏跃动台及智能数据软件组成，可以实现对整个实验室数据的采集监控和数据分析，如对实验室的用电情况、机器人运行情况进行在线监控，</w:t>
            </w:r>
            <w:r w:rsidRPr="0094126A">
              <w:rPr>
                <w:rFonts w:ascii="等线" w:eastAsia="等线" w:hAnsi="等线"/>
                <w:color w:val="000000"/>
                <w:szCs w:val="21"/>
              </w:rPr>
              <w:lastRenderedPageBreak/>
              <w:t>进行对实验室的设备情况进行记录和分析。对其他实验室设备可以进行监控及控制，如自动化设备的启动停止故障告警，参数进行记录，还可以进行远程控制。对机器人进行实施监测，机器人的运行情况，如动作位置动作情况，可以查看机器人每一个步序的条件，显示机器人的故障信息可以进行查看并处理。</w:t>
            </w:r>
          </w:p>
          <w:p w:rsidR="0028724F" w:rsidRDefault="0028724F" w:rsidP="0028724F">
            <w:pPr>
              <w:widowControl/>
              <w:jc w:val="left"/>
              <w:rPr>
                <w:rFonts w:ascii="等线" w:eastAsia="等线" w:hAnsi="等线"/>
                <w:color w:val="000000"/>
                <w:szCs w:val="21"/>
              </w:rPr>
            </w:pPr>
            <w:r>
              <w:rPr>
                <w:rFonts w:ascii="等线" w:eastAsia="等线" w:hAnsi="等线" w:hint="eastAsia"/>
                <w:color w:val="000000"/>
                <w:sz w:val="22"/>
              </w:rPr>
              <w:t>支持2</w:t>
            </w:r>
            <w:r>
              <w:rPr>
                <w:rFonts w:ascii="等线" w:eastAsia="等线" w:hAnsi="等线"/>
                <w:color w:val="000000"/>
                <w:sz w:val="22"/>
              </w:rPr>
              <w:t>4</w:t>
            </w:r>
            <w:r>
              <w:rPr>
                <w:rFonts w:ascii="等线" w:eastAsia="等线" w:hAnsi="等线" w:hint="eastAsia"/>
                <w:color w:val="000000"/>
                <w:sz w:val="22"/>
              </w:rPr>
              <w:t>个及以上客户端通过</w:t>
            </w:r>
            <w:r w:rsidRPr="00515412">
              <w:rPr>
                <w:rFonts w:ascii="等线" w:eastAsia="等线" w:hAnsi="等线"/>
                <w:color w:val="000000"/>
                <w:sz w:val="22"/>
              </w:rPr>
              <w:t>Internet</w:t>
            </w:r>
            <w:r>
              <w:rPr>
                <w:rFonts w:ascii="等线" w:eastAsia="等线" w:hAnsi="等线" w:hint="eastAsia"/>
                <w:color w:val="000000"/>
                <w:sz w:val="22"/>
              </w:rPr>
              <w:t>访问数据服务器的数据</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lastRenderedPageBreak/>
              <w:t>3</w:t>
            </w:r>
          </w:p>
        </w:tc>
        <w:tc>
          <w:tcPr>
            <w:tcW w:w="1418" w:type="dxa"/>
          </w:tcPr>
          <w:p w:rsidR="0028724F" w:rsidRDefault="0028724F" w:rsidP="0028724F">
            <w:pPr>
              <w:widowControl/>
              <w:jc w:val="left"/>
              <w:rPr>
                <w:rFonts w:ascii="宋体" w:hAnsi="宋体"/>
                <w:bCs/>
                <w:spacing w:val="-2"/>
                <w:kern w:val="0"/>
                <w:szCs w:val="21"/>
              </w:rPr>
            </w:pPr>
            <w:r>
              <w:rPr>
                <w:rFonts w:ascii="宋体" w:hAnsi="宋体" w:hint="eastAsia"/>
                <w:bCs/>
                <w:spacing w:val="-2"/>
                <w:kern w:val="0"/>
                <w:szCs w:val="21"/>
              </w:rPr>
              <w:t>控制部分</w:t>
            </w:r>
          </w:p>
        </w:tc>
        <w:tc>
          <w:tcPr>
            <w:tcW w:w="6552" w:type="dxa"/>
            <w:gridSpan w:val="5"/>
          </w:tcPr>
          <w:p w:rsidR="0028724F" w:rsidRDefault="0028724F" w:rsidP="0028724F">
            <w:pPr>
              <w:widowControl/>
              <w:jc w:val="left"/>
              <w:rPr>
                <w:rFonts w:ascii="等线" w:eastAsia="等线" w:hAnsi="等线" w:cs="宋体"/>
                <w:color w:val="000000"/>
                <w:kern w:val="0"/>
                <w:sz w:val="22"/>
              </w:rPr>
            </w:pPr>
            <w:r>
              <w:rPr>
                <w:rFonts w:ascii="等线" w:eastAsia="等线" w:hAnsi="等线" w:hint="eastAsia"/>
                <w:color w:val="000000"/>
                <w:sz w:val="22"/>
              </w:rPr>
              <w:t>数据服务器:服务器支持Linux系统，支持串行ATA的CFAST卡，自然散热无风扇运行，工业涂层保护外壳，处理器Intel Core i7-3615QE及以上，16G内存及以上，256GB MLC SSD，两个板载ETH接口，板载DVI接口，一个RS232，支持调制解调器，不电隔离，4× USB 3.0，带电池支持的ACPI 4.0。</w:t>
            </w:r>
            <w:r>
              <w:rPr>
                <w:rFonts w:ascii="等线" w:eastAsia="等线" w:hAnsi="等线" w:hint="eastAsia"/>
                <w:color w:val="000000"/>
                <w:sz w:val="22"/>
              </w:rPr>
              <w:br/>
              <w:t>4台液晶显示器:22寸液晶显示器最佳分辨率1920×1200,亮度300cd/m2，对比度1000:1，可视角178°/178°；面板尺寸22英寸宽屏,响应时间8ms,点距0.270mm，色数16.7M，电源电压220V ；VAC接口VGA1个DVI1个DP1个USB4个；液压单层显示器支臂：承重范围为1.5-8.5kg，支持 30″以下显示器，适配显示器固定孔75mm *75mm、100mm*100mm。</w:t>
            </w:r>
            <w:r>
              <w:rPr>
                <w:rFonts w:ascii="等线" w:eastAsia="等线" w:hAnsi="等线" w:hint="eastAsia"/>
                <w:color w:val="000000"/>
                <w:sz w:val="22"/>
              </w:rPr>
              <w:br/>
              <w:t>投影仪器:参考松下PT-WX3400L及幕布商品毛重：4.6kg；显示比例：4:3；产品类别：商务/办公；亮度：3000-3999ANSI流明；包含100寸自动升降幕布。</w:t>
            </w:r>
            <w:r>
              <w:rPr>
                <w:rFonts w:ascii="等线" w:eastAsia="等线" w:hAnsi="等线" w:hint="eastAsia"/>
                <w:color w:val="000000"/>
                <w:sz w:val="22"/>
              </w:rPr>
              <w:br/>
              <w:t>1边缘控制器:，支持POWERLINK,USB,RAM存储器大小256MB DDR2,UserRAM存储器大小1MB SRAM；支持冗余功能，在几毫秒内实现切换，应用程序和操作系统完全自动同步；控制器的最短任务等级周期时间800µs；支持各种现场总线的扩展Profibus-DP/FMS/CAN/CAN OPEN/</w:t>
            </w:r>
            <w:proofErr w:type="spellStart"/>
            <w:r>
              <w:rPr>
                <w:rFonts w:ascii="等线" w:eastAsia="等线" w:hAnsi="等线" w:hint="eastAsia"/>
                <w:color w:val="000000"/>
                <w:sz w:val="22"/>
              </w:rPr>
              <w:t>Modubs</w:t>
            </w:r>
            <w:proofErr w:type="spellEnd"/>
            <w:r>
              <w:rPr>
                <w:rFonts w:ascii="等线" w:eastAsia="等线" w:hAnsi="等线" w:hint="eastAsia"/>
                <w:color w:val="000000"/>
                <w:sz w:val="22"/>
              </w:rPr>
              <w:t>/</w:t>
            </w:r>
            <w:proofErr w:type="spellStart"/>
            <w:r>
              <w:rPr>
                <w:rFonts w:ascii="等线" w:eastAsia="等线" w:hAnsi="等线" w:hint="eastAsia"/>
                <w:color w:val="000000"/>
                <w:sz w:val="22"/>
              </w:rPr>
              <w:t>EtherNet</w:t>
            </w:r>
            <w:proofErr w:type="spellEnd"/>
            <w:r>
              <w:rPr>
                <w:rFonts w:ascii="等线" w:eastAsia="等线" w:hAnsi="等线" w:hint="eastAsia"/>
                <w:color w:val="000000"/>
                <w:sz w:val="22"/>
              </w:rPr>
              <w:t xml:space="preserve"> IP/ PROFINET/</w:t>
            </w:r>
            <w:proofErr w:type="spellStart"/>
            <w:r>
              <w:rPr>
                <w:rFonts w:ascii="等线" w:eastAsia="等线" w:hAnsi="等线" w:hint="eastAsia"/>
                <w:color w:val="000000"/>
                <w:sz w:val="22"/>
              </w:rPr>
              <w:t>EtherCAT</w:t>
            </w:r>
            <w:proofErr w:type="spellEnd"/>
            <w:r>
              <w:rPr>
                <w:rFonts w:ascii="等线" w:eastAsia="等线" w:hAnsi="等线" w:hint="eastAsia"/>
                <w:color w:val="000000"/>
                <w:sz w:val="22"/>
              </w:rPr>
              <w:t>/工业以太网等。</w:t>
            </w:r>
          </w:p>
          <w:p w:rsidR="0028724F" w:rsidRPr="00633370" w:rsidRDefault="0028724F" w:rsidP="0028724F">
            <w:pPr>
              <w:widowControl/>
              <w:jc w:val="left"/>
              <w:rPr>
                <w:rFonts w:ascii="宋体" w:hAnsi="宋体"/>
                <w:bCs/>
                <w:spacing w:val="-2"/>
                <w:kern w:val="0"/>
                <w:szCs w:val="21"/>
              </w:rPr>
            </w:pP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4</w:t>
            </w:r>
          </w:p>
        </w:tc>
        <w:tc>
          <w:tcPr>
            <w:tcW w:w="1418" w:type="dxa"/>
          </w:tcPr>
          <w:p w:rsidR="0028724F" w:rsidRDefault="0028724F" w:rsidP="0028724F">
            <w:pPr>
              <w:widowControl/>
              <w:jc w:val="left"/>
              <w:rPr>
                <w:rFonts w:ascii="宋体" w:hAnsi="宋体"/>
                <w:bCs/>
                <w:spacing w:val="-2"/>
                <w:kern w:val="0"/>
                <w:szCs w:val="21"/>
              </w:rPr>
            </w:pPr>
            <w:r>
              <w:rPr>
                <w:rFonts w:ascii="宋体" w:hAnsi="宋体" w:hint="eastAsia"/>
                <w:bCs/>
                <w:spacing w:val="-2"/>
                <w:kern w:val="0"/>
                <w:szCs w:val="21"/>
              </w:rPr>
              <w:t>通讯部分</w:t>
            </w:r>
          </w:p>
        </w:tc>
        <w:tc>
          <w:tcPr>
            <w:tcW w:w="6552" w:type="dxa"/>
            <w:gridSpan w:val="5"/>
          </w:tcPr>
          <w:p w:rsidR="0028724F" w:rsidRDefault="0028724F" w:rsidP="0028724F">
            <w:pPr>
              <w:widowControl/>
              <w:jc w:val="left"/>
              <w:rPr>
                <w:rFonts w:ascii="等线" w:eastAsia="等线" w:hAnsi="等线"/>
                <w:color w:val="000000"/>
                <w:sz w:val="22"/>
              </w:rPr>
            </w:pPr>
            <w:r>
              <w:rPr>
                <w:rFonts w:ascii="等线" w:eastAsia="等线" w:hAnsi="等线" w:hint="eastAsia"/>
                <w:color w:val="000000"/>
                <w:sz w:val="22"/>
              </w:rPr>
              <w:t>该系统能够与工业机器人与智能互联工作站、YUMI应用开平台、工业机器人智能互联生产线（</w:t>
            </w:r>
            <w:r w:rsidRPr="00DB3304">
              <w:rPr>
                <w:rFonts w:ascii="等线" w:eastAsia="等线" w:hAnsi="等线" w:hint="eastAsia"/>
                <w:color w:val="000000"/>
                <w:sz w:val="22"/>
              </w:rPr>
              <w:t>小型</w:t>
            </w:r>
            <w:r w:rsidRPr="00DB3304">
              <w:rPr>
                <w:rFonts w:ascii="等线" w:eastAsia="等线" w:hAnsi="等线"/>
                <w:color w:val="000000"/>
                <w:sz w:val="22"/>
              </w:rPr>
              <w:t>3C装配</w:t>
            </w:r>
            <w:r>
              <w:rPr>
                <w:rFonts w:ascii="等线" w:eastAsia="等线" w:hAnsi="等线" w:hint="eastAsia"/>
                <w:color w:val="000000"/>
                <w:sz w:val="22"/>
              </w:rPr>
              <w:t>）、进行组网通讯、及边缘计算。</w:t>
            </w:r>
          </w:p>
          <w:p w:rsidR="00ED4613" w:rsidRPr="00521F13" w:rsidRDefault="00ED4613" w:rsidP="00521F13">
            <w:pPr>
              <w:widowControl/>
              <w:jc w:val="left"/>
              <w:rPr>
                <w:rFonts w:ascii="等线" w:eastAsia="等线" w:hAnsi="等线"/>
                <w:color w:val="000000"/>
                <w:szCs w:val="21"/>
              </w:rPr>
            </w:pPr>
            <w:r>
              <w:rPr>
                <w:rFonts w:ascii="等线" w:eastAsia="等线" w:hAnsi="等线" w:hint="eastAsia"/>
                <w:color w:val="000000"/>
                <w:szCs w:val="21"/>
              </w:rPr>
              <w:t>招标现场提供边缘计算</w:t>
            </w:r>
            <w:r w:rsidR="00521F13">
              <w:rPr>
                <w:rFonts w:ascii="等线" w:eastAsia="等线" w:hAnsi="等线" w:hint="eastAsia"/>
                <w:color w:val="000000"/>
                <w:szCs w:val="21"/>
              </w:rPr>
              <w:t>、</w:t>
            </w:r>
            <w:r>
              <w:rPr>
                <w:rFonts w:ascii="等线" w:eastAsia="等线" w:hAnsi="等线" w:hint="eastAsia"/>
                <w:color w:val="000000"/>
                <w:szCs w:val="21"/>
              </w:rPr>
              <w:t>以上设备</w:t>
            </w:r>
            <w:r>
              <w:rPr>
                <w:rFonts w:ascii="等线" w:eastAsia="等线" w:hAnsi="等线" w:hint="eastAsia"/>
                <w:color w:val="000000"/>
                <w:sz w:val="22"/>
              </w:rPr>
              <w:t>组网通讯</w:t>
            </w:r>
            <w:r w:rsidR="00521F13">
              <w:rPr>
                <w:rFonts w:ascii="等线" w:eastAsia="等线" w:hAnsi="等线" w:hint="eastAsia"/>
                <w:color w:val="000000"/>
                <w:sz w:val="22"/>
              </w:rPr>
              <w:t>、</w:t>
            </w:r>
            <w:r w:rsidR="00521F13" w:rsidRPr="0094126A">
              <w:rPr>
                <w:rFonts w:ascii="等线" w:eastAsia="等线" w:hAnsi="等线" w:hint="eastAsia"/>
                <w:color w:val="000000"/>
                <w:szCs w:val="21"/>
              </w:rPr>
              <w:t>机器人预防维护监控</w:t>
            </w:r>
            <w:r w:rsidR="00521F13">
              <w:rPr>
                <w:rFonts w:ascii="等线" w:eastAsia="等线" w:hAnsi="等线" w:hint="eastAsia"/>
                <w:color w:val="000000"/>
                <w:szCs w:val="21"/>
              </w:rPr>
              <w:t>、</w:t>
            </w:r>
            <w:r w:rsidR="00521F13" w:rsidRPr="0094126A">
              <w:rPr>
                <w:rFonts w:ascii="等线" w:eastAsia="等线" w:hAnsi="等线" w:hint="eastAsia"/>
                <w:color w:val="000000"/>
                <w:szCs w:val="21"/>
              </w:rPr>
              <w:t>故障数据记录</w:t>
            </w:r>
            <w:r w:rsidR="00521F13">
              <w:rPr>
                <w:rFonts w:ascii="等线" w:eastAsia="等线" w:hAnsi="等线" w:hint="eastAsia"/>
                <w:color w:val="000000"/>
                <w:szCs w:val="21"/>
              </w:rPr>
              <w:t>、能耗监考记录及数据读取</w:t>
            </w:r>
            <w:r>
              <w:rPr>
                <w:rFonts w:ascii="等线" w:eastAsia="等线" w:hAnsi="等线" w:hint="eastAsia"/>
                <w:color w:val="000000"/>
                <w:szCs w:val="21"/>
              </w:rPr>
              <w:t>的说明与演示（可用视频</w:t>
            </w:r>
            <w:r w:rsidR="00521F13">
              <w:rPr>
                <w:rFonts w:ascii="等线" w:eastAsia="等线" w:hAnsi="等线" w:hint="eastAsia"/>
                <w:color w:val="000000"/>
                <w:szCs w:val="21"/>
              </w:rPr>
              <w:t>\</w:t>
            </w:r>
            <w:r w:rsidR="005E431D">
              <w:rPr>
                <w:rFonts w:ascii="等线" w:eastAsia="等线" w:hAnsi="等线" w:hint="eastAsia"/>
                <w:color w:val="000000"/>
                <w:szCs w:val="21"/>
              </w:rPr>
              <w:t>PPT</w:t>
            </w:r>
            <w:r>
              <w:rPr>
                <w:rFonts w:ascii="等线" w:eastAsia="等线" w:hAnsi="等线" w:hint="eastAsia"/>
                <w:color w:val="000000"/>
                <w:szCs w:val="21"/>
              </w:rPr>
              <w:t>等多媒体材料）。</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5</w:t>
            </w:r>
          </w:p>
        </w:tc>
        <w:tc>
          <w:tcPr>
            <w:tcW w:w="1418" w:type="dxa"/>
          </w:tcPr>
          <w:p w:rsidR="0028724F" w:rsidRDefault="0028724F" w:rsidP="0028724F">
            <w:pPr>
              <w:widowControl/>
              <w:jc w:val="left"/>
              <w:rPr>
                <w:rFonts w:ascii="宋体" w:hAnsi="宋体"/>
                <w:bCs/>
                <w:spacing w:val="-2"/>
                <w:kern w:val="0"/>
                <w:szCs w:val="21"/>
              </w:rPr>
            </w:pPr>
            <w:r>
              <w:rPr>
                <w:rFonts w:ascii="宋体" w:hAnsi="宋体" w:hint="eastAsia"/>
                <w:bCs/>
                <w:spacing w:val="-2"/>
                <w:kern w:val="0"/>
                <w:szCs w:val="21"/>
              </w:rPr>
              <w:t>软件部分</w:t>
            </w:r>
          </w:p>
        </w:tc>
        <w:tc>
          <w:tcPr>
            <w:tcW w:w="6552" w:type="dxa"/>
            <w:gridSpan w:val="5"/>
          </w:tcPr>
          <w:p w:rsidR="0028724F" w:rsidRDefault="0028724F" w:rsidP="0028724F">
            <w:pPr>
              <w:widowControl/>
              <w:jc w:val="left"/>
              <w:rPr>
                <w:rFonts w:ascii="宋体" w:hAnsi="宋体"/>
                <w:szCs w:val="21"/>
              </w:rPr>
            </w:pPr>
            <w:r>
              <w:rPr>
                <w:rFonts w:ascii="等线" w:eastAsia="等线" w:hAnsi="等线" w:hint="eastAsia"/>
                <w:color w:val="000000"/>
                <w:sz w:val="22"/>
              </w:rPr>
              <w:t>1、集成工厂自动化、过程自动化及机器自动互的控制软件系统：</w:t>
            </w:r>
            <w:r w:rsidRPr="004F0977">
              <w:rPr>
                <w:rFonts w:ascii="宋体" w:hAnsi="宋体" w:hint="eastAsia"/>
                <w:szCs w:val="21"/>
              </w:rPr>
              <w:t>（</w:t>
            </w:r>
            <w:r>
              <w:rPr>
                <w:rFonts w:ascii="宋体" w:hAnsi="宋体" w:hint="eastAsia"/>
                <w:szCs w:val="21"/>
              </w:rPr>
              <w:t>正版</w:t>
            </w:r>
            <w:r w:rsidRPr="004F0977">
              <w:rPr>
                <w:rFonts w:ascii="宋体" w:hAnsi="宋体" w:hint="eastAsia"/>
                <w:szCs w:val="21"/>
              </w:rPr>
              <w:t>有效期</w:t>
            </w:r>
            <w:r w:rsidRPr="004F0977">
              <w:rPr>
                <w:rFonts w:ascii="宋体" w:hAnsi="宋体" w:hint="eastAsia"/>
                <w:szCs w:val="21"/>
              </w:rPr>
              <w:t>10</w:t>
            </w:r>
            <w:r w:rsidRPr="004F0977">
              <w:rPr>
                <w:rFonts w:ascii="宋体" w:hAnsi="宋体" w:hint="eastAsia"/>
                <w:szCs w:val="21"/>
              </w:rPr>
              <w:t>年</w:t>
            </w:r>
            <w:r>
              <w:rPr>
                <w:rFonts w:ascii="宋体" w:hAnsi="宋体" w:hint="eastAsia"/>
                <w:szCs w:val="21"/>
              </w:rPr>
              <w:t>以上，上下文中均称为“软件系统</w:t>
            </w:r>
            <w:r>
              <w:rPr>
                <w:rFonts w:ascii="宋体" w:hAnsi="宋体" w:hint="eastAsia"/>
                <w:szCs w:val="21"/>
              </w:rPr>
              <w:t>1</w:t>
            </w:r>
            <w:r>
              <w:rPr>
                <w:rFonts w:ascii="宋体" w:hAnsi="宋体" w:hint="eastAsia"/>
                <w:szCs w:val="21"/>
              </w:rPr>
              <w:t>”</w:t>
            </w:r>
            <w:r w:rsidRPr="004F0977">
              <w:rPr>
                <w:rFonts w:ascii="宋体" w:hAnsi="宋体" w:hint="eastAsia"/>
                <w:szCs w:val="21"/>
              </w:rPr>
              <w:t>）</w:t>
            </w:r>
            <w:r>
              <w:rPr>
                <w:rFonts w:ascii="宋体" w:hAnsi="宋体" w:hint="eastAsia"/>
                <w:szCs w:val="21"/>
              </w:rPr>
              <w:t>，包含</w:t>
            </w:r>
            <w:r w:rsidRPr="00DF2A06">
              <w:rPr>
                <w:rFonts w:ascii="宋体" w:hAnsi="宋体" w:hint="eastAsia"/>
                <w:szCs w:val="21"/>
              </w:rPr>
              <w:t>工程组态软件包画面编辑中心、报警管理软件包括实时报警和历史报警、趋势显示软件包括实时趋势曲线和历史趋势曲线、点信息管理软件可以直接定义硬件点、诊断显示和故障恢复软件包括监控中心软件和硬件的诊断和恢复及现场硬件和软件的诊断和恢复模块、综合画面显示软件可以显示所有的监视画面、报警画面、趋势画面等、班报显示软件完善的报表系统可以显示各种类型的报表</w:t>
            </w:r>
            <w:r w:rsidRPr="00DF2A06">
              <w:rPr>
                <w:rFonts w:ascii="宋体" w:hAnsi="宋体"/>
                <w:szCs w:val="21"/>
              </w:rPr>
              <w:t>,</w:t>
            </w:r>
            <w:r w:rsidRPr="00DF2A06">
              <w:rPr>
                <w:rFonts w:ascii="宋体" w:hAnsi="宋体"/>
                <w:szCs w:val="21"/>
              </w:rPr>
              <w:t>支持多条件查询、显示、记录用户</w:t>
            </w:r>
            <w:r w:rsidRPr="00DF2A06">
              <w:rPr>
                <w:rFonts w:ascii="宋体" w:hAnsi="宋体" w:hint="eastAsia"/>
                <w:szCs w:val="21"/>
              </w:rPr>
              <w:t>接口完善的安全审计追踪管理模块</w:t>
            </w:r>
            <w:r w:rsidRPr="00DF2A06">
              <w:rPr>
                <w:rFonts w:ascii="宋体" w:hAnsi="宋体"/>
                <w:szCs w:val="21"/>
              </w:rPr>
              <w:t>,</w:t>
            </w:r>
            <w:r w:rsidRPr="00DF2A06">
              <w:rPr>
                <w:rFonts w:ascii="宋体" w:hAnsi="宋体"/>
                <w:szCs w:val="21"/>
              </w:rPr>
              <w:t>可以记录所有与操作员相关的动作</w:t>
            </w:r>
            <w:r w:rsidRPr="00DF2A06">
              <w:rPr>
                <w:rFonts w:ascii="宋体" w:hAnsi="宋体"/>
                <w:szCs w:val="21"/>
              </w:rPr>
              <w:t>,</w:t>
            </w:r>
            <w:r w:rsidRPr="00DF2A06">
              <w:rPr>
                <w:rFonts w:ascii="宋体" w:hAnsi="宋体"/>
                <w:szCs w:val="21"/>
              </w:rPr>
              <w:t>包括</w:t>
            </w:r>
            <w:r w:rsidRPr="00DF2A06">
              <w:rPr>
                <w:rFonts w:ascii="宋体" w:hAnsi="宋体" w:hint="eastAsia"/>
                <w:szCs w:val="21"/>
              </w:rPr>
              <w:t>用户的登录及退出、画面的切换、遥控操作、参数设置等、交接班日志模块、操作员权限管理模块等。</w:t>
            </w:r>
            <w:r w:rsidRPr="008A632E">
              <w:rPr>
                <w:rFonts w:ascii="宋体" w:hAnsi="宋体" w:hint="eastAsia"/>
                <w:szCs w:val="21"/>
              </w:rPr>
              <w:t>能够支持</w:t>
            </w:r>
            <w:r>
              <w:rPr>
                <w:rFonts w:ascii="宋体" w:hAnsi="宋体" w:hint="eastAsia"/>
                <w:szCs w:val="21"/>
              </w:rPr>
              <w:t>P</w:t>
            </w:r>
            <w:r>
              <w:rPr>
                <w:rFonts w:ascii="宋体" w:hAnsi="宋体"/>
                <w:szCs w:val="21"/>
              </w:rPr>
              <w:t>ython</w:t>
            </w:r>
            <w:r w:rsidRPr="008A632E">
              <w:rPr>
                <w:rFonts w:ascii="宋体" w:hAnsi="宋体" w:hint="eastAsia"/>
                <w:szCs w:val="21"/>
              </w:rPr>
              <w:t>、</w:t>
            </w:r>
            <w:r>
              <w:rPr>
                <w:rFonts w:ascii="宋体" w:hAnsi="宋体" w:hint="eastAsia"/>
                <w:szCs w:val="21"/>
              </w:rPr>
              <w:t>C</w:t>
            </w:r>
            <w:r w:rsidRPr="008A632E">
              <w:rPr>
                <w:rFonts w:ascii="宋体" w:hAnsi="宋体" w:hint="eastAsia"/>
                <w:szCs w:val="21"/>
              </w:rPr>
              <w:t>等多</w:t>
            </w:r>
            <w:r w:rsidRPr="008A632E">
              <w:rPr>
                <w:rFonts w:ascii="宋体" w:hAnsi="宋体" w:hint="eastAsia"/>
                <w:szCs w:val="21"/>
              </w:rPr>
              <w:lastRenderedPageBreak/>
              <w:t>种高级编程语言和程序开发工具</w:t>
            </w:r>
            <w:r>
              <w:rPr>
                <w:rFonts w:ascii="宋体" w:hAnsi="宋体" w:hint="eastAsia"/>
                <w:szCs w:val="21"/>
              </w:rPr>
              <w:t>.</w:t>
            </w:r>
            <w:r>
              <w:rPr>
                <w:rFonts w:ascii="宋体" w:hAnsi="宋体"/>
                <w:szCs w:val="21"/>
              </w:rPr>
              <w:t xml:space="preserve"> </w:t>
            </w:r>
            <w:r>
              <w:rPr>
                <w:rFonts w:ascii="宋体" w:hAnsi="宋体" w:hint="eastAsia"/>
                <w:szCs w:val="21"/>
              </w:rPr>
              <w:t>系统</w:t>
            </w:r>
            <w:r w:rsidRPr="00B85913">
              <w:rPr>
                <w:rFonts w:ascii="宋体" w:hAnsi="宋体" w:hint="eastAsia"/>
                <w:szCs w:val="21"/>
              </w:rPr>
              <w:t>具有完善的自诊断及自恢复功能</w:t>
            </w:r>
            <w:r w:rsidRPr="00B85913">
              <w:rPr>
                <w:rFonts w:ascii="宋体" w:hAnsi="宋体"/>
                <w:szCs w:val="21"/>
              </w:rPr>
              <w:t>,</w:t>
            </w:r>
            <w:r w:rsidRPr="00B85913">
              <w:rPr>
                <w:rFonts w:ascii="宋体" w:hAnsi="宋体"/>
                <w:szCs w:val="21"/>
              </w:rPr>
              <w:t>系统自诊断功能能够诊断至通</w:t>
            </w:r>
            <w:r w:rsidRPr="00B85913">
              <w:rPr>
                <w:rFonts w:ascii="宋体" w:hAnsi="宋体" w:hint="eastAsia"/>
                <w:szCs w:val="21"/>
              </w:rPr>
              <w:t>道级故障及设备级故障。系统中任何一个监控设备及网络通讯设备的故障都会立即反映在监视画面中</w:t>
            </w:r>
            <w:r w:rsidRPr="00B85913">
              <w:rPr>
                <w:rFonts w:ascii="宋体" w:hAnsi="宋体"/>
                <w:szCs w:val="21"/>
              </w:rPr>
              <w:t>,</w:t>
            </w:r>
            <w:r w:rsidRPr="00B85913">
              <w:rPr>
                <w:rFonts w:ascii="宋体" w:hAnsi="宋体"/>
                <w:szCs w:val="21"/>
              </w:rPr>
              <w:t>并且能够提供声光报警。报警功能能使运行人员方便地辩</w:t>
            </w:r>
            <w:r w:rsidRPr="00B85913">
              <w:rPr>
                <w:rFonts w:ascii="宋体" w:hAnsi="宋体" w:hint="eastAsia"/>
                <w:szCs w:val="21"/>
              </w:rPr>
              <w:t>别和解决各种问题。同时系统的多重冗余结构能够保证系统在某些单点故障情况下的自自恢复功能。</w:t>
            </w:r>
          </w:p>
          <w:p w:rsidR="0028724F" w:rsidRDefault="0028724F" w:rsidP="00580A6C">
            <w:pPr>
              <w:widowControl/>
              <w:jc w:val="left"/>
              <w:rPr>
                <w:rFonts w:ascii="等线" w:eastAsia="等线" w:hAnsi="等线"/>
                <w:color w:val="000000"/>
                <w:sz w:val="22"/>
              </w:rPr>
            </w:pPr>
            <w:r>
              <w:rPr>
                <w:rFonts w:ascii="等线" w:eastAsia="等线" w:hAnsi="等线"/>
                <w:color w:val="000000"/>
                <w:sz w:val="22"/>
              </w:rPr>
              <w:t>2</w:t>
            </w:r>
            <w:r>
              <w:rPr>
                <w:rFonts w:ascii="等线" w:eastAsia="等线" w:hAnsi="等线" w:hint="eastAsia"/>
                <w:color w:val="000000"/>
                <w:sz w:val="22"/>
              </w:rPr>
              <w:t>、正版的工业自动化仿真软件，可对</w:t>
            </w:r>
            <w:r w:rsidRPr="007B7854">
              <w:rPr>
                <w:rFonts w:ascii="等线" w:eastAsia="等线" w:hAnsi="等线" w:hint="eastAsia"/>
                <w:color w:val="000000"/>
                <w:sz w:val="22"/>
              </w:rPr>
              <w:t>进行组态，编程，部署的软件</w:t>
            </w:r>
            <w:r>
              <w:rPr>
                <w:rFonts w:ascii="等线" w:eastAsia="等线" w:hAnsi="等线" w:hint="eastAsia"/>
                <w:color w:val="000000"/>
                <w:sz w:val="22"/>
              </w:rPr>
              <w:t>（在上限文中均称为“软件系统2”）。</w:t>
            </w:r>
          </w:p>
          <w:p w:rsidR="0028724F" w:rsidRDefault="0028724F" w:rsidP="0028724F">
            <w:pPr>
              <w:widowControl/>
              <w:jc w:val="left"/>
              <w:rPr>
                <w:rFonts w:ascii="等线" w:eastAsia="等线" w:hAnsi="等线"/>
                <w:color w:val="000000"/>
                <w:sz w:val="22"/>
              </w:rPr>
            </w:pPr>
            <w:r>
              <w:rPr>
                <w:rFonts w:ascii="等线" w:eastAsia="等线" w:hAnsi="等线" w:hint="eastAsia"/>
                <w:color w:val="000000"/>
                <w:sz w:val="22"/>
              </w:rPr>
              <w:t>（1）可</w:t>
            </w:r>
            <w:r w:rsidRPr="008E1305">
              <w:rPr>
                <w:rFonts w:ascii="等线" w:eastAsia="等线" w:hAnsi="等线" w:hint="eastAsia"/>
                <w:color w:val="000000"/>
                <w:sz w:val="22"/>
              </w:rPr>
              <w:t>用于编写相关控制程序并可以将控制程序下载至可编程计算机控制器</w:t>
            </w:r>
            <w:r>
              <w:rPr>
                <w:rFonts w:ascii="等线" w:eastAsia="等线" w:hAnsi="等线" w:hint="eastAsia"/>
                <w:color w:val="000000"/>
                <w:sz w:val="22"/>
              </w:rPr>
              <w:t>（</w:t>
            </w:r>
            <w:r w:rsidRPr="008E1305">
              <w:rPr>
                <w:rFonts w:ascii="等线" w:eastAsia="等线" w:hAnsi="等线"/>
                <w:color w:val="000000"/>
                <w:sz w:val="22"/>
              </w:rPr>
              <w:t>PCC</w:t>
            </w:r>
            <w:r>
              <w:rPr>
                <w:rFonts w:ascii="等线" w:eastAsia="等线" w:hAnsi="等线" w:hint="eastAsia"/>
                <w:color w:val="000000"/>
                <w:sz w:val="22"/>
              </w:rPr>
              <w:t>）</w:t>
            </w:r>
            <w:r w:rsidRPr="008E1305">
              <w:rPr>
                <w:rFonts w:ascii="等线" w:eastAsia="等线" w:hAnsi="等线"/>
                <w:color w:val="000000"/>
                <w:sz w:val="22"/>
              </w:rPr>
              <w:t>中的软件</w:t>
            </w:r>
            <w:r>
              <w:rPr>
                <w:rFonts w:ascii="等线" w:eastAsia="等线" w:hAnsi="等线" w:hint="eastAsia"/>
                <w:color w:val="000000"/>
                <w:sz w:val="22"/>
              </w:rPr>
              <w:t>.</w:t>
            </w:r>
          </w:p>
          <w:p w:rsidR="0028724F" w:rsidRDefault="0028724F" w:rsidP="0028724F">
            <w:pPr>
              <w:widowControl/>
              <w:jc w:val="left"/>
              <w:rPr>
                <w:rFonts w:ascii="等线" w:eastAsia="等线" w:hAnsi="等线"/>
                <w:color w:val="000000"/>
                <w:sz w:val="22"/>
              </w:rPr>
            </w:pPr>
            <w:r>
              <w:rPr>
                <w:rFonts w:ascii="等线" w:eastAsia="等线" w:hAnsi="等线" w:hint="eastAsia"/>
                <w:color w:val="000000"/>
                <w:sz w:val="22"/>
              </w:rPr>
              <w:t>（2）</w:t>
            </w:r>
            <w:r w:rsidRPr="008E1305">
              <w:rPr>
                <w:rFonts w:ascii="等线" w:eastAsia="等线" w:hAnsi="等线" w:hint="eastAsia"/>
                <w:color w:val="000000"/>
                <w:sz w:val="22"/>
              </w:rPr>
              <w:t>可以实现与</w:t>
            </w:r>
            <w:r w:rsidRPr="008E1305">
              <w:rPr>
                <w:rFonts w:ascii="等线" w:eastAsia="等线" w:hAnsi="等线"/>
                <w:color w:val="000000"/>
                <w:sz w:val="22"/>
              </w:rPr>
              <w:t xml:space="preserve"> Simulink 的 C 语言代码</w:t>
            </w:r>
            <w:r>
              <w:rPr>
                <w:rFonts w:ascii="等线" w:eastAsia="等线" w:hAnsi="等线" w:hint="eastAsia"/>
                <w:color w:val="000000"/>
                <w:sz w:val="22"/>
              </w:rPr>
              <w:t>无缝连接和</w:t>
            </w:r>
            <w:r w:rsidRPr="008E1305">
              <w:rPr>
                <w:rFonts w:ascii="等线" w:eastAsia="等线" w:hAnsi="等线"/>
                <w:color w:val="000000"/>
                <w:sz w:val="22"/>
              </w:rPr>
              <w:t>转换</w:t>
            </w:r>
          </w:p>
          <w:p w:rsidR="0028724F" w:rsidRDefault="0028724F" w:rsidP="0028724F">
            <w:pPr>
              <w:widowControl/>
              <w:jc w:val="left"/>
              <w:rPr>
                <w:rFonts w:ascii="等线" w:eastAsia="等线" w:hAnsi="等线"/>
                <w:color w:val="000000"/>
                <w:sz w:val="22"/>
              </w:rPr>
            </w:pPr>
            <w:r>
              <w:rPr>
                <w:rFonts w:ascii="等线" w:eastAsia="等线" w:hAnsi="等线" w:hint="eastAsia"/>
                <w:color w:val="000000"/>
                <w:sz w:val="22"/>
              </w:rPr>
              <w:t>（3）软件可与P</w:t>
            </w:r>
            <w:r>
              <w:rPr>
                <w:rFonts w:ascii="等线" w:eastAsia="等线" w:hAnsi="等线"/>
                <w:color w:val="000000"/>
                <w:sz w:val="22"/>
              </w:rPr>
              <w:t>CC</w:t>
            </w:r>
            <w:r>
              <w:rPr>
                <w:rFonts w:ascii="等线" w:eastAsia="等线" w:hAnsi="等线" w:hint="eastAsia"/>
                <w:color w:val="000000"/>
                <w:sz w:val="22"/>
              </w:rPr>
              <w:t>硬件连接。</w:t>
            </w:r>
          </w:p>
          <w:p w:rsidR="0028724F" w:rsidRPr="001E35A8" w:rsidRDefault="0028724F" w:rsidP="0028724F">
            <w:pPr>
              <w:widowControl/>
              <w:jc w:val="left"/>
              <w:rPr>
                <w:rFonts w:ascii="等线" w:eastAsia="等线" w:hAnsi="等线"/>
                <w:color w:val="000000"/>
                <w:sz w:val="22"/>
              </w:rPr>
            </w:pPr>
            <w:r>
              <w:rPr>
                <w:rFonts w:ascii="等线" w:eastAsia="等线" w:hAnsi="等线" w:hint="eastAsia"/>
                <w:color w:val="000000"/>
                <w:sz w:val="22"/>
              </w:rPr>
              <w:t>（</w:t>
            </w:r>
            <w:r>
              <w:rPr>
                <w:rFonts w:ascii="等线" w:eastAsia="等线" w:hAnsi="等线"/>
                <w:color w:val="000000"/>
                <w:sz w:val="22"/>
              </w:rPr>
              <w:t>4</w:t>
            </w:r>
            <w:r>
              <w:rPr>
                <w:rFonts w:ascii="等线" w:eastAsia="等线" w:hAnsi="等线" w:hint="eastAsia"/>
                <w:color w:val="000000"/>
                <w:sz w:val="22"/>
              </w:rPr>
              <w:t>）</w:t>
            </w:r>
            <w:r w:rsidRPr="001E35A8">
              <w:rPr>
                <w:rFonts w:ascii="等线" w:eastAsia="等线" w:hAnsi="等线" w:hint="eastAsia"/>
                <w:color w:val="000000"/>
                <w:sz w:val="22"/>
              </w:rPr>
              <w:t>工控算法实现与部署</w:t>
            </w:r>
          </w:p>
          <w:p w:rsidR="0028724F" w:rsidRPr="001E35A8" w:rsidRDefault="0028724F" w:rsidP="0028724F">
            <w:pPr>
              <w:widowControl/>
              <w:jc w:val="left"/>
              <w:rPr>
                <w:rFonts w:ascii="等线" w:eastAsia="等线" w:hAnsi="等线"/>
                <w:color w:val="000000"/>
                <w:sz w:val="22"/>
              </w:rPr>
            </w:pPr>
            <w:r>
              <w:rPr>
                <w:rFonts w:ascii="等线" w:eastAsia="等线" w:hAnsi="等线" w:hint="eastAsia"/>
                <w:color w:val="000000"/>
                <w:sz w:val="22"/>
              </w:rPr>
              <w:t>（</w:t>
            </w:r>
            <w:r>
              <w:rPr>
                <w:rFonts w:ascii="等线" w:eastAsia="等线" w:hAnsi="等线"/>
                <w:color w:val="000000"/>
                <w:sz w:val="22"/>
              </w:rPr>
              <w:t>5</w:t>
            </w:r>
            <w:r>
              <w:rPr>
                <w:rFonts w:ascii="等线" w:eastAsia="等线" w:hAnsi="等线" w:hint="eastAsia"/>
                <w:color w:val="000000"/>
                <w:sz w:val="22"/>
              </w:rPr>
              <w:t>）</w:t>
            </w:r>
            <w:r w:rsidRPr="001E35A8">
              <w:rPr>
                <w:rFonts w:ascii="等线" w:eastAsia="等线" w:hAnsi="等线" w:hint="eastAsia"/>
                <w:color w:val="000000"/>
                <w:sz w:val="22"/>
              </w:rPr>
              <w:t>工控图形化操作设计与部署</w:t>
            </w:r>
          </w:p>
          <w:p w:rsidR="0028724F" w:rsidRPr="001E35A8" w:rsidRDefault="0028724F" w:rsidP="0028724F">
            <w:pPr>
              <w:widowControl/>
              <w:jc w:val="left"/>
              <w:rPr>
                <w:rFonts w:ascii="等线" w:eastAsia="等线" w:hAnsi="等线"/>
                <w:color w:val="000000"/>
                <w:sz w:val="22"/>
              </w:rPr>
            </w:pPr>
            <w:r>
              <w:rPr>
                <w:rFonts w:ascii="等线" w:eastAsia="等线" w:hAnsi="等线" w:hint="eastAsia"/>
                <w:color w:val="000000"/>
                <w:sz w:val="22"/>
              </w:rPr>
              <w:t>（</w:t>
            </w:r>
            <w:r>
              <w:rPr>
                <w:rFonts w:ascii="等线" w:eastAsia="等线" w:hAnsi="等线"/>
                <w:color w:val="000000"/>
                <w:sz w:val="22"/>
              </w:rPr>
              <w:t>6</w:t>
            </w:r>
            <w:r>
              <w:rPr>
                <w:rFonts w:ascii="等线" w:eastAsia="等线" w:hAnsi="等线" w:hint="eastAsia"/>
                <w:color w:val="000000"/>
                <w:sz w:val="22"/>
              </w:rPr>
              <w:t>）</w:t>
            </w:r>
            <w:r w:rsidRPr="001E35A8">
              <w:rPr>
                <w:rFonts w:ascii="等线" w:eastAsia="等线" w:hAnsi="等线" w:hint="eastAsia"/>
                <w:color w:val="000000"/>
                <w:sz w:val="22"/>
              </w:rPr>
              <w:t>工业互联通讯设计与部署</w:t>
            </w:r>
          </w:p>
          <w:p w:rsidR="0028724F" w:rsidRDefault="0028724F" w:rsidP="0028724F">
            <w:pPr>
              <w:widowControl/>
              <w:jc w:val="left"/>
              <w:rPr>
                <w:rFonts w:ascii="等线" w:eastAsia="等线" w:hAnsi="等线"/>
                <w:color w:val="000000"/>
                <w:sz w:val="22"/>
              </w:rPr>
            </w:pPr>
            <w:r>
              <w:rPr>
                <w:rFonts w:ascii="等线" w:eastAsia="等线" w:hAnsi="等线" w:hint="eastAsia"/>
                <w:color w:val="000000"/>
                <w:sz w:val="22"/>
              </w:rPr>
              <w:t>（</w:t>
            </w:r>
            <w:r>
              <w:rPr>
                <w:rFonts w:ascii="等线" w:eastAsia="等线" w:hAnsi="等线"/>
                <w:color w:val="000000"/>
                <w:sz w:val="22"/>
              </w:rPr>
              <w:t>7</w:t>
            </w:r>
            <w:r>
              <w:rPr>
                <w:rFonts w:ascii="等线" w:eastAsia="等线" w:hAnsi="等线" w:hint="eastAsia"/>
                <w:color w:val="000000"/>
                <w:sz w:val="22"/>
              </w:rPr>
              <w:t>）</w:t>
            </w:r>
            <w:r w:rsidRPr="001E35A8">
              <w:rPr>
                <w:rFonts w:ascii="等线" w:eastAsia="等线" w:hAnsi="等线" w:hint="eastAsia"/>
                <w:color w:val="000000"/>
                <w:sz w:val="22"/>
              </w:rPr>
              <w:t>混合工业通讯协议兼容实现</w:t>
            </w:r>
          </w:p>
          <w:p w:rsidR="00094217" w:rsidRPr="00094217" w:rsidRDefault="00094217" w:rsidP="0028724F">
            <w:pPr>
              <w:widowControl/>
              <w:jc w:val="left"/>
              <w:rPr>
                <w:rFonts w:ascii="等线" w:eastAsia="等线" w:hAnsi="等线"/>
                <w:color w:val="000000"/>
                <w:sz w:val="22"/>
              </w:rPr>
            </w:pPr>
            <w:r>
              <w:rPr>
                <w:rFonts w:ascii="等线" w:eastAsia="等线" w:hAnsi="等线" w:hint="eastAsia"/>
                <w:color w:val="000000"/>
                <w:sz w:val="22"/>
              </w:rPr>
              <w:t>（8）</w:t>
            </w:r>
            <w:r w:rsidR="00FE2A30">
              <w:rPr>
                <w:rFonts w:ascii="等线" w:eastAsia="等线" w:hAnsi="等线" w:hint="eastAsia"/>
                <w:color w:val="000000"/>
                <w:sz w:val="22"/>
              </w:rPr>
              <w:t>针对工作站及生产线</w:t>
            </w:r>
            <w:r>
              <w:rPr>
                <w:rFonts w:ascii="等线" w:eastAsia="等线" w:hAnsi="等线" w:hint="eastAsia"/>
                <w:color w:val="000000"/>
                <w:sz w:val="22"/>
              </w:rPr>
              <w:t>工业数据的收集和工业数据的可视化</w:t>
            </w:r>
          </w:p>
          <w:p w:rsidR="0028724F" w:rsidRDefault="00580A6C" w:rsidP="0028724F">
            <w:pPr>
              <w:widowControl/>
              <w:jc w:val="left"/>
              <w:rPr>
                <w:rFonts w:ascii="等线" w:eastAsia="等线" w:hAnsi="等线"/>
                <w:color w:val="000000"/>
                <w:sz w:val="22"/>
              </w:rPr>
            </w:pPr>
            <w:r>
              <w:rPr>
                <w:rFonts w:ascii="等线" w:eastAsia="等线" w:hAnsi="等线" w:hint="eastAsia"/>
                <w:color w:val="000000"/>
                <w:sz w:val="22"/>
              </w:rPr>
              <w:t>软件系统2</w:t>
            </w:r>
            <w:r w:rsidR="0028724F">
              <w:rPr>
                <w:rFonts w:ascii="等线" w:eastAsia="等线" w:hAnsi="等线" w:hint="eastAsia"/>
                <w:color w:val="000000"/>
                <w:sz w:val="22"/>
              </w:rPr>
              <w:t>内嵌现场智能设备组态工具，支持现场总线设备的数据读取与编程功能；系统软件数据库为全局，所有变量及标签均可以系统范围共享；</w:t>
            </w:r>
            <w:r>
              <w:rPr>
                <w:rFonts w:ascii="等线" w:eastAsia="等线" w:hAnsi="等线" w:hint="eastAsia"/>
                <w:color w:val="000000"/>
                <w:sz w:val="22"/>
              </w:rPr>
              <w:t>软件系统2</w:t>
            </w:r>
            <w:r w:rsidR="0028724F">
              <w:rPr>
                <w:rFonts w:ascii="等线" w:eastAsia="等线" w:hAnsi="等线" w:hint="eastAsia"/>
                <w:color w:val="000000"/>
                <w:sz w:val="22"/>
              </w:rPr>
              <w:t>具备选择部分、修改部分、全部在线下装功能；</w:t>
            </w:r>
            <w:r>
              <w:rPr>
                <w:rFonts w:ascii="等线" w:eastAsia="等线" w:hAnsi="等线" w:hint="eastAsia"/>
                <w:color w:val="000000"/>
                <w:sz w:val="22"/>
              </w:rPr>
              <w:t>软件系统2</w:t>
            </w:r>
            <w:r w:rsidR="0028724F">
              <w:rPr>
                <w:rFonts w:ascii="等线" w:eastAsia="等线" w:hAnsi="等线" w:hint="eastAsia"/>
                <w:color w:val="000000"/>
                <w:sz w:val="22"/>
              </w:rPr>
              <w:t>可以离线编程，在线修改参数，被修改的参数具备自动备份功能可以恢复；系统软件可以在线调试，可以单步运行、跟踪、仿真调试。</w:t>
            </w:r>
          </w:p>
          <w:p w:rsidR="0028724F" w:rsidRDefault="00580A6C" w:rsidP="0028724F">
            <w:pPr>
              <w:widowControl/>
              <w:jc w:val="left"/>
              <w:rPr>
                <w:rFonts w:ascii="等线" w:eastAsia="等线" w:hAnsi="等线"/>
                <w:color w:val="000000"/>
                <w:sz w:val="22"/>
              </w:rPr>
            </w:pPr>
            <w:r>
              <w:rPr>
                <w:rFonts w:ascii="等线" w:eastAsia="等线" w:hAnsi="等线" w:hint="eastAsia"/>
                <w:color w:val="000000"/>
                <w:sz w:val="22"/>
              </w:rPr>
              <w:t>软件系统2</w:t>
            </w:r>
            <w:r w:rsidR="0028724F">
              <w:rPr>
                <w:rFonts w:ascii="等线" w:eastAsia="等线" w:hAnsi="等线" w:hint="eastAsia"/>
                <w:color w:val="000000"/>
                <w:sz w:val="22"/>
              </w:rPr>
              <w:t>任何画面更新时间小于500毫秒，且可以由编程软件定义。</w:t>
            </w:r>
          </w:p>
          <w:p w:rsidR="0028724F" w:rsidRPr="008A632E" w:rsidRDefault="0028724F" w:rsidP="0028724F">
            <w:pPr>
              <w:widowControl/>
              <w:jc w:val="left"/>
              <w:rPr>
                <w:rFonts w:ascii="宋体" w:hAnsi="宋体"/>
                <w:szCs w:val="21"/>
              </w:rPr>
            </w:pPr>
            <w:r>
              <w:rPr>
                <w:rFonts w:ascii="等线" w:eastAsia="等线" w:hAnsi="等线" w:hint="eastAsia"/>
                <w:color w:val="000000"/>
                <w:sz w:val="22"/>
              </w:rPr>
              <w:t>先进的过程控制实时工作间自动生成代码；工具箱，结合灵活的实时工作间嵌入式编码器，可自由使用目标系统。实时工作间嵌入式编码器从Simulink®模型中自动生成高级语言代码，在软件中实现优化。</w:t>
            </w:r>
            <w:r w:rsidR="00580A6C">
              <w:rPr>
                <w:rFonts w:ascii="等线" w:eastAsia="等线" w:hAnsi="等线" w:hint="eastAsia"/>
                <w:color w:val="000000"/>
                <w:sz w:val="22"/>
              </w:rPr>
              <w:t>软件系统2</w:t>
            </w:r>
            <w:r>
              <w:rPr>
                <w:rFonts w:ascii="等线" w:eastAsia="等线" w:hAnsi="等线" w:hint="eastAsia"/>
                <w:color w:val="000000"/>
                <w:sz w:val="22"/>
              </w:rPr>
              <w:t>支持基于</w:t>
            </w:r>
            <w:proofErr w:type="spellStart"/>
            <w:r>
              <w:rPr>
                <w:rFonts w:ascii="等线" w:eastAsia="等线" w:hAnsi="等线" w:hint="eastAsia"/>
                <w:color w:val="000000"/>
                <w:sz w:val="22"/>
              </w:rPr>
              <w:t>Matlab</w:t>
            </w:r>
            <w:proofErr w:type="spellEnd"/>
            <w:r>
              <w:rPr>
                <w:rFonts w:ascii="等线" w:eastAsia="等线" w:hAnsi="等线" w:hint="eastAsia"/>
                <w:color w:val="000000"/>
                <w:sz w:val="22"/>
              </w:rPr>
              <w:t>的算法开发及自动代码生成。</w:t>
            </w:r>
          </w:p>
          <w:p w:rsidR="0028724F" w:rsidRDefault="0028724F" w:rsidP="0028724F">
            <w:pPr>
              <w:widowControl/>
              <w:jc w:val="left"/>
              <w:rPr>
                <w:rFonts w:ascii="宋体" w:hAnsi="宋体"/>
                <w:bCs/>
                <w:spacing w:val="-2"/>
                <w:kern w:val="0"/>
                <w:szCs w:val="21"/>
              </w:rPr>
            </w:pPr>
          </w:p>
        </w:tc>
      </w:tr>
      <w:tr w:rsidR="0028724F" w:rsidTr="00341B48">
        <w:trPr>
          <w:jc w:val="center"/>
        </w:trPr>
        <w:tc>
          <w:tcPr>
            <w:tcW w:w="562" w:type="dxa"/>
          </w:tcPr>
          <w:p w:rsidR="0028724F" w:rsidRDefault="0007737E" w:rsidP="0028724F">
            <w:pPr>
              <w:rPr>
                <w:rFonts w:ascii="仿宋" w:eastAsia="仿宋" w:hAnsi="仿宋"/>
                <w:sz w:val="28"/>
                <w:szCs w:val="28"/>
              </w:rPr>
            </w:pPr>
            <w:r>
              <w:rPr>
                <w:rFonts w:ascii="仿宋" w:eastAsia="仿宋" w:hAnsi="仿宋"/>
                <w:sz w:val="28"/>
                <w:szCs w:val="28"/>
              </w:rPr>
              <w:lastRenderedPageBreak/>
              <w:t>6</w:t>
            </w:r>
          </w:p>
        </w:tc>
        <w:tc>
          <w:tcPr>
            <w:tcW w:w="1418" w:type="dxa"/>
          </w:tcPr>
          <w:p w:rsidR="0028724F" w:rsidRDefault="0028724F" w:rsidP="0028724F">
            <w:pPr>
              <w:widowControl/>
              <w:jc w:val="left"/>
              <w:rPr>
                <w:rFonts w:ascii="宋体" w:hAnsi="宋体"/>
                <w:bCs/>
                <w:spacing w:val="-2"/>
                <w:kern w:val="0"/>
                <w:szCs w:val="21"/>
              </w:rPr>
            </w:pPr>
            <w:r>
              <w:rPr>
                <w:rFonts w:ascii="宋体" w:hAnsi="宋体" w:hint="eastAsia"/>
                <w:bCs/>
                <w:spacing w:val="-2"/>
                <w:kern w:val="0"/>
                <w:szCs w:val="21"/>
              </w:rPr>
              <w:t>教学指标</w:t>
            </w:r>
          </w:p>
        </w:tc>
        <w:tc>
          <w:tcPr>
            <w:tcW w:w="6552" w:type="dxa"/>
            <w:gridSpan w:val="5"/>
          </w:tcPr>
          <w:p w:rsidR="0028724F" w:rsidRPr="001E35A8" w:rsidRDefault="0028724F" w:rsidP="0028724F">
            <w:pPr>
              <w:widowControl/>
              <w:jc w:val="left"/>
              <w:rPr>
                <w:rFonts w:ascii="等线" w:eastAsia="等线" w:hAnsi="等线"/>
                <w:color w:val="000000"/>
                <w:sz w:val="22"/>
              </w:rPr>
            </w:pPr>
            <w:r>
              <w:rPr>
                <w:rFonts w:ascii="等线" w:eastAsia="等线" w:hAnsi="等线" w:hint="eastAsia"/>
                <w:color w:val="000000"/>
                <w:sz w:val="22"/>
              </w:rPr>
              <w:t>可支持24个学时的教学。针对授课教师的相关培训不少于24小时。</w:t>
            </w:r>
            <w:r>
              <w:rPr>
                <w:rFonts w:ascii="等线" w:eastAsia="等线" w:hAnsi="等线" w:hint="eastAsia"/>
                <w:color w:val="000000"/>
                <w:sz w:val="22"/>
              </w:rPr>
              <w:br/>
              <w:t>配套有工业互联通讯24个学时的实验指导书、教学大纲、PPT、题库等资料。教学内容必须包括</w:t>
            </w:r>
            <w:r w:rsidRPr="001E35A8">
              <w:rPr>
                <w:rFonts w:ascii="等线" w:eastAsia="等线" w:hAnsi="等线" w:hint="eastAsia"/>
                <w:color w:val="000000"/>
                <w:sz w:val="22"/>
              </w:rPr>
              <w:t>工业智能互联数据中心</w:t>
            </w:r>
            <w:r>
              <w:rPr>
                <w:rFonts w:ascii="等线" w:eastAsia="等线" w:hAnsi="等线" w:hint="eastAsia"/>
                <w:color w:val="000000"/>
                <w:sz w:val="22"/>
              </w:rPr>
              <w:t>与</w:t>
            </w:r>
            <w:r w:rsidRPr="001E35A8">
              <w:rPr>
                <w:rFonts w:ascii="等线" w:eastAsia="等线" w:hAnsi="等线" w:hint="eastAsia"/>
                <w:color w:val="000000"/>
                <w:sz w:val="22"/>
              </w:rPr>
              <w:t>工业机器人与智能互联工作站、</w:t>
            </w:r>
            <w:r w:rsidRPr="001E35A8">
              <w:rPr>
                <w:rFonts w:ascii="等线" w:eastAsia="等线" w:hAnsi="等线"/>
                <w:color w:val="000000"/>
                <w:sz w:val="22"/>
              </w:rPr>
              <w:t>YUMI应用开发开平台、工业机器人智能互联生产线（</w:t>
            </w:r>
            <w:r w:rsidR="00C11839">
              <w:rPr>
                <w:rFonts w:ascii="等线" w:eastAsia="等线" w:hAnsi="等线" w:hint="eastAsia"/>
                <w:color w:val="000000"/>
                <w:sz w:val="22"/>
              </w:rPr>
              <w:t>小型3</w:t>
            </w:r>
            <w:r w:rsidR="00C11839">
              <w:rPr>
                <w:rFonts w:ascii="等线" w:eastAsia="等线" w:hAnsi="等线"/>
                <w:color w:val="000000"/>
                <w:sz w:val="22"/>
              </w:rPr>
              <w:t>C</w:t>
            </w:r>
            <w:r w:rsidR="00C11839">
              <w:rPr>
                <w:rFonts w:ascii="等线" w:eastAsia="等线" w:hAnsi="等线" w:hint="eastAsia"/>
                <w:color w:val="000000"/>
                <w:sz w:val="22"/>
              </w:rPr>
              <w:t>装配</w:t>
            </w:r>
            <w:r w:rsidRPr="001E35A8">
              <w:rPr>
                <w:rFonts w:ascii="等线" w:eastAsia="等线" w:hAnsi="等线"/>
                <w:color w:val="000000"/>
                <w:sz w:val="22"/>
              </w:rPr>
              <w:t>）</w:t>
            </w:r>
            <w:r>
              <w:rPr>
                <w:rFonts w:ascii="等线" w:eastAsia="等线" w:hAnsi="等线" w:hint="eastAsia"/>
                <w:color w:val="000000"/>
                <w:sz w:val="22"/>
              </w:rPr>
              <w:t>之间的通讯互操作，如：</w:t>
            </w:r>
            <w:r w:rsidRPr="001E35A8">
              <w:rPr>
                <w:rFonts w:ascii="等线" w:eastAsia="等线" w:hAnsi="等线" w:hint="eastAsia"/>
                <w:color w:val="000000"/>
                <w:sz w:val="22"/>
              </w:rPr>
              <w:t>生产节拍的优化数据</w:t>
            </w:r>
            <w:r w:rsidR="00FE2A30">
              <w:rPr>
                <w:rFonts w:ascii="等线" w:eastAsia="等线" w:hAnsi="等线" w:hint="eastAsia"/>
                <w:color w:val="000000"/>
                <w:sz w:val="22"/>
              </w:rPr>
              <w:t>、</w:t>
            </w:r>
            <w:r w:rsidRPr="001E35A8">
              <w:rPr>
                <w:rFonts w:ascii="等线" w:eastAsia="等线" w:hAnsi="等线" w:hint="eastAsia"/>
                <w:color w:val="000000"/>
                <w:sz w:val="22"/>
              </w:rPr>
              <w:t>机器人运行时间监控</w:t>
            </w:r>
            <w:r>
              <w:rPr>
                <w:rFonts w:ascii="等线" w:eastAsia="等线" w:hAnsi="等线" w:hint="eastAsia"/>
                <w:color w:val="000000"/>
                <w:sz w:val="22"/>
              </w:rPr>
              <w:t>、</w:t>
            </w:r>
            <w:r w:rsidRPr="001E35A8">
              <w:rPr>
                <w:rFonts w:ascii="等线" w:eastAsia="等线" w:hAnsi="等线" w:hint="eastAsia"/>
                <w:color w:val="000000"/>
                <w:sz w:val="22"/>
              </w:rPr>
              <w:t>夹具预防维护监控</w:t>
            </w:r>
            <w:r>
              <w:rPr>
                <w:rFonts w:ascii="等线" w:eastAsia="等线" w:hAnsi="等线" w:hint="eastAsia"/>
                <w:color w:val="000000"/>
                <w:sz w:val="22"/>
              </w:rPr>
              <w:t>、</w:t>
            </w:r>
            <w:r w:rsidRPr="001E35A8">
              <w:rPr>
                <w:rFonts w:ascii="等线" w:eastAsia="等线" w:hAnsi="等线" w:hint="eastAsia"/>
                <w:color w:val="000000"/>
                <w:sz w:val="22"/>
              </w:rPr>
              <w:t>机器人预防维护监控</w:t>
            </w:r>
            <w:r>
              <w:rPr>
                <w:rFonts w:ascii="等线" w:eastAsia="等线" w:hAnsi="等线" w:hint="eastAsia"/>
                <w:color w:val="000000"/>
                <w:sz w:val="22"/>
              </w:rPr>
              <w:t>、</w:t>
            </w:r>
            <w:r w:rsidRPr="001E35A8">
              <w:rPr>
                <w:rFonts w:ascii="等线" w:eastAsia="等线" w:hAnsi="等线" w:hint="eastAsia"/>
                <w:color w:val="000000"/>
                <w:sz w:val="22"/>
              </w:rPr>
              <w:t>故障数据记录</w:t>
            </w:r>
            <w:r>
              <w:rPr>
                <w:rFonts w:ascii="等线" w:eastAsia="等线" w:hAnsi="等线" w:hint="eastAsia"/>
                <w:color w:val="000000"/>
                <w:sz w:val="22"/>
              </w:rPr>
              <w:t>、</w:t>
            </w:r>
            <w:r w:rsidRPr="001E35A8">
              <w:rPr>
                <w:rFonts w:ascii="等线" w:eastAsia="等线" w:hAnsi="等线" w:hint="eastAsia"/>
                <w:color w:val="000000"/>
                <w:sz w:val="22"/>
              </w:rPr>
              <w:t>能耗监考记录及数据读取</w:t>
            </w:r>
            <w:r>
              <w:rPr>
                <w:rFonts w:ascii="等线" w:eastAsia="等线" w:hAnsi="等线" w:hint="eastAsia"/>
                <w:color w:val="000000"/>
                <w:sz w:val="22"/>
              </w:rPr>
              <w:t>等、P</w:t>
            </w:r>
            <w:r>
              <w:rPr>
                <w:rFonts w:ascii="等线" w:eastAsia="等线" w:hAnsi="等线"/>
                <w:color w:val="000000"/>
                <w:sz w:val="22"/>
              </w:rPr>
              <w:t>LC</w:t>
            </w:r>
            <w:r>
              <w:rPr>
                <w:rFonts w:ascii="等线" w:eastAsia="等线" w:hAnsi="等线" w:hint="eastAsia"/>
                <w:color w:val="000000"/>
                <w:sz w:val="22"/>
              </w:rPr>
              <w:t>组网等。</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hint="eastAsia"/>
                <w:sz w:val="28"/>
                <w:szCs w:val="28"/>
              </w:rPr>
              <w:t>6</w:t>
            </w:r>
          </w:p>
        </w:tc>
        <w:tc>
          <w:tcPr>
            <w:tcW w:w="1418" w:type="dxa"/>
          </w:tcPr>
          <w:p w:rsidR="0028724F" w:rsidRDefault="0028724F" w:rsidP="0028724F">
            <w:pPr>
              <w:widowControl/>
              <w:jc w:val="left"/>
              <w:rPr>
                <w:rFonts w:ascii="宋体" w:hAnsi="宋体"/>
                <w:bCs/>
                <w:spacing w:val="-2"/>
                <w:kern w:val="0"/>
                <w:szCs w:val="21"/>
              </w:rPr>
            </w:pPr>
          </w:p>
        </w:tc>
        <w:tc>
          <w:tcPr>
            <w:tcW w:w="6552" w:type="dxa"/>
            <w:gridSpan w:val="5"/>
          </w:tcPr>
          <w:p w:rsidR="0028724F" w:rsidRDefault="0028724F" w:rsidP="0028724F">
            <w:pPr>
              <w:widowControl/>
              <w:jc w:val="left"/>
              <w:rPr>
                <w:rFonts w:ascii="宋体" w:hAnsi="宋体"/>
                <w:bCs/>
                <w:spacing w:val="-2"/>
                <w:kern w:val="0"/>
                <w:szCs w:val="21"/>
              </w:rPr>
            </w:pPr>
          </w:p>
        </w:tc>
      </w:tr>
      <w:tr w:rsidR="0028724F" w:rsidTr="00341B48">
        <w:trPr>
          <w:jc w:val="center"/>
        </w:trPr>
        <w:tc>
          <w:tcPr>
            <w:tcW w:w="8532" w:type="dxa"/>
            <w:gridSpan w:val="7"/>
          </w:tcPr>
          <w:p w:rsidR="0028724F" w:rsidRDefault="0028724F" w:rsidP="0028724F">
            <w:pPr>
              <w:rPr>
                <w:rFonts w:ascii="仿宋" w:eastAsia="仿宋" w:hAnsi="仿宋"/>
                <w:b/>
                <w:sz w:val="28"/>
                <w:szCs w:val="28"/>
              </w:rPr>
            </w:pPr>
            <w:r>
              <w:rPr>
                <w:rFonts w:ascii="仿宋" w:eastAsia="仿宋" w:hAnsi="仿宋" w:hint="eastAsia"/>
                <w:b/>
                <w:sz w:val="28"/>
                <w:szCs w:val="28"/>
              </w:rPr>
              <w:t>一般技术指标五（</w:t>
            </w:r>
            <w:r w:rsidRPr="00C32C4D">
              <w:rPr>
                <w:rFonts w:ascii="仿宋" w:eastAsia="仿宋" w:hAnsi="仿宋" w:hint="eastAsia"/>
                <w:b/>
                <w:sz w:val="28"/>
                <w:szCs w:val="28"/>
              </w:rPr>
              <w:t>工业智能互联数据中心</w:t>
            </w:r>
            <w:r>
              <w:rPr>
                <w:rFonts w:ascii="仿宋" w:eastAsia="仿宋" w:hAnsi="仿宋" w:hint="eastAsia"/>
                <w:b/>
                <w:sz w:val="28"/>
                <w:szCs w:val="28"/>
              </w:rPr>
              <w:t>）</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hint="eastAsia"/>
                <w:sz w:val="24"/>
                <w:szCs w:val="28"/>
              </w:rPr>
              <w:t>序号</w:t>
            </w:r>
          </w:p>
        </w:tc>
        <w:tc>
          <w:tcPr>
            <w:tcW w:w="1418" w:type="dxa"/>
          </w:tcPr>
          <w:p w:rsidR="0028724F" w:rsidRDefault="0028724F" w:rsidP="0028724F">
            <w:pPr>
              <w:rPr>
                <w:rFonts w:ascii="仿宋" w:eastAsia="仿宋" w:hAnsi="仿宋"/>
                <w:sz w:val="28"/>
                <w:szCs w:val="28"/>
              </w:rPr>
            </w:pPr>
            <w:r>
              <w:rPr>
                <w:rFonts w:ascii="仿宋" w:eastAsia="仿宋" w:hAnsi="仿宋" w:hint="eastAsia"/>
                <w:sz w:val="28"/>
                <w:szCs w:val="28"/>
              </w:rPr>
              <w:t>指标名称</w:t>
            </w:r>
          </w:p>
        </w:tc>
        <w:tc>
          <w:tcPr>
            <w:tcW w:w="6552" w:type="dxa"/>
            <w:gridSpan w:val="5"/>
          </w:tcPr>
          <w:p w:rsidR="0028724F" w:rsidRDefault="0028724F" w:rsidP="0028724F">
            <w:pPr>
              <w:rPr>
                <w:rFonts w:ascii="仿宋" w:eastAsia="仿宋" w:hAnsi="仿宋"/>
                <w:sz w:val="28"/>
                <w:szCs w:val="28"/>
              </w:rPr>
            </w:pPr>
            <w:r>
              <w:rPr>
                <w:rFonts w:ascii="仿宋" w:eastAsia="仿宋" w:hAnsi="仿宋" w:hint="eastAsia"/>
                <w:sz w:val="28"/>
                <w:szCs w:val="28"/>
              </w:rPr>
              <w:t>参数明细</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lastRenderedPageBreak/>
              <w:t>1</w:t>
            </w:r>
          </w:p>
        </w:tc>
        <w:tc>
          <w:tcPr>
            <w:tcW w:w="1418" w:type="dxa"/>
          </w:tcPr>
          <w:p w:rsidR="0028724F" w:rsidRDefault="000E0A79" w:rsidP="0028724F">
            <w:pPr>
              <w:rPr>
                <w:rFonts w:ascii="仿宋" w:eastAsia="仿宋" w:hAnsi="仿宋"/>
                <w:sz w:val="28"/>
                <w:szCs w:val="28"/>
              </w:rPr>
            </w:pPr>
            <w:r>
              <w:rPr>
                <w:rFonts w:ascii="等线" w:eastAsia="等线" w:hAnsi="等线" w:hint="eastAsia"/>
                <w:color w:val="000000"/>
                <w:sz w:val="22"/>
              </w:rPr>
              <w:t>软件系统2</w:t>
            </w:r>
          </w:p>
        </w:tc>
        <w:tc>
          <w:tcPr>
            <w:tcW w:w="6552" w:type="dxa"/>
            <w:gridSpan w:val="5"/>
          </w:tcPr>
          <w:p w:rsidR="0028724F" w:rsidRDefault="000E0A79" w:rsidP="001C04E8">
            <w:pPr>
              <w:rPr>
                <w:rFonts w:ascii="仿宋" w:eastAsia="仿宋" w:hAnsi="仿宋"/>
                <w:sz w:val="28"/>
                <w:szCs w:val="28"/>
              </w:rPr>
            </w:pPr>
            <w:r>
              <w:rPr>
                <w:rFonts w:ascii="仿宋" w:eastAsia="仿宋" w:hAnsi="仿宋" w:hint="eastAsia"/>
                <w:sz w:val="28"/>
                <w:szCs w:val="28"/>
              </w:rPr>
              <w:t>赠送</w:t>
            </w:r>
            <w:r w:rsidR="001C04E8">
              <w:rPr>
                <w:rFonts w:ascii="仿宋" w:eastAsia="仿宋" w:hAnsi="仿宋" w:hint="eastAsia"/>
                <w:sz w:val="28"/>
                <w:szCs w:val="28"/>
              </w:rPr>
              <w:t>40</w:t>
            </w:r>
            <w:r>
              <w:rPr>
                <w:rFonts w:ascii="仿宋" w:eastAsia="仿宋" w:hAnsi="仿宋" w:hint="eastAsia"/>
                <w:sz w:val="28"/>
                <w:szCs w:val="28"/>
              </w:rPr>
              <w:t>套</w:t>
            </w:r>
            <w:r w:rsidR="00DB2A07">
              <w:rPr>
                <w:rFonts w:ascii="仿宋" w:eastAsia="仿宋" w:hAnsi="仿宋" w:hint="eastAsia"/>
                <w:sz w:val="28"/>
                <w:szCs w:val="28"/>
              </w:rPr>
              <w:t>及</w:t>
            </w:r>
            <w:r>
              <w:rPr>
                <w:rFonts w:ascii="仿宋" w:eastAsia="仿宋" w:hAnsi="仿宋" w:hint="eastAsia"/>
                <w:sz w:val="28"/>
                <w:szCs w:val="28"/>
              </w:rPr>
              <w:t>以上正版</w:t>
            </w:r>
            <w:r w:rsidR="00DB2A07">
              <w:rPr>
                <w:rFonts w:ascii="仿宋" w:eastAsia="仿宋" w:hAnsi="仿宋" w:hint="eastAsia"/>
                <w:sz w:val="28"/>
                <w:szCs w:val="28"/>
              </w:rPr>
              <w:t>软件的</w:t>
            </w:r>
            <w:r>
              <w:rPr>
                <w:rFonts w:ascii="仿宋" w:eastAsia="仿宋" w:hAnsi="仿宋" w:hint="eastAsia"/>
                <w:sz w:val="28"/>
                <w:szCs w:val="28"/>
              </w:rPr>
              <w:t>1年</w:t>
            </w:r>
            <w:r w:rsidR="00DB2A07">
              <w:rPr>
                <w:rFonts w:ascii="仿宋" w:eastAsia="仿宋" w:hAnsi="仿宋" w:hint="eastAsia"/>
                <w:sz w:val="28"/>
                <w:szCs w:val="28"/>
              </w:rPr>
              <w:t>及以上</w:t>
            </w:r>
            <w:r>
              <w:rPr>
                <w:rFonts w:ascii="仿宋" w:eastAsia="仿宋" w:hAnsi="仿宋" w:hint="eastAsia"/>
                <w:sz w:val="28"/>
                <w:szCs w:val="28"/>
              </w:rPr>
              <w:t>使用权</w:t>
            </w:r>
          </w:p>
        </w:tc>
      </w:tr>
      <w:tr w:rsidR="0028724F" w:rsidTr="00341B48">
        <w:trPr>
          <w:jc w:val="center"/>
        </w:trPr>
        <w:tc>
          <w:tcPr>
            <w:tcW w:w="562" w:type="dxa"/>
          </w:tcPr>
          <w:p w:rsidR="0028724F" w:rsidRDefault="0028724F" w:rsidP="0028724F">
            <w:pPr>
              <w:rPr>
                <w:rFonts w:ascii="仿宋" w:eastAsia="仿宋" w:hAnsi="仿宋"/>
                <w:sz w:val="28"/>
                <w:szCs w:val="28"/>
              </w:rPr>
            </w:pPr>
            <w:r>
              <w:rPr>
                <w:rFonts w:ascii="仿宋" w:eastAsia="仿宋" w:hAnsi="仿宋"/>
                <w:sz w:val="28"/>
                <w:szCs w:val="28"/>
              </w:rPr>
              <w:t>2</w:t>
            </w:r>
          </w:p>
        </w:tc>
        <w:tc>
          <w:tcPr>
            <w:tcW w:w="1418" w:type="dxa"/>
          </w:tcPr>
          <w:p w:rsidR="0028724F" w:rsidRDefault="0028724F" w:rsidP="0028724F">
            <w:pPr>
              <w:rPr>
                <w:rFonts w:ascii="仿宋" w:eastAsia="仿宋" w:hAnsi="仿宋"/>
                <w:sz w:val="28"/>
                <w:szCs w:val="28"/>
              </w:rPr>
            </w:pPr>
          </w:p>
        </w:tc>
        <w:tc>
          <w:tcPr>
            <w:tcW w:w="6552" w:type="dxa"/>
            <w:gridSpan w:val="5"/>
          </w:tcPr>
          <w:p w:rsidR="0028724F" w:rsidRDefault="0028724F" w:rsidP="0028724F">
            <w:pPr>
              <w:rPr>
                <w:rFonts w:ascii="仿宋" w:eastAsia="仿宋" w:hAnsi="仿宋"/>
                <w:sz w:val="28"/>
                <w:szCs w:val="28"/>
              </w:rPr>
            </w:pPr>
          </w:p>
        </w:tc>
      </w:tr>
      <w:tr w:rsidR="0028724F" w:rsidTr="000E07E1">
        <w:trPr>
          <w:jc w:val="center"/>
        </w:trPr>
        <w:tc>
          <w:tcPr>
            <w:tcW w:w="1980" w:type="dxa"/>
            <w:gridSpan w:val="2"/>
          </w:tcPr>
          <w:p w:rsidR="0028724F" w:rsidRDefault="0028724F" w:rsidP="0028724F">
            <w:pPr>
              <w:jc w:val="center"/>
              <w:rPr>
                <w:rFonts w:ascii="仿宋" w:eastAsia="仿宋" w:hAnsi="仿宋"/>
                <w:sz w:val="28"/>
                <w:szCs w:val="28"/>
              </w:rPr>
            </w:pPr>
            <w:r>
              <w:rPr>
                <w:rFonts w:ascii="仿宋" w:eastAsia="仿宋" w:hAnsi="仿宋" w:hint="eastAsia"/>
                <w:sz w:val="28"/>
                <w:szCs w:val="28"/>
              </w:rPr>
              <w:t>申报人</w:t>
            </w:r>
          </w:p>
        </w:tc>
        <w:tc>
          <w:tcPr>
            <w:tcW w:w="2410" w:type="dxa"/>
            <w:gridSpan w:val="3"/>
          </w:tcPr>
          <w:p w:rsidR="0028724F" w:rsidRDefault="0028724F" w:rsidP="0028724F">
            <w:pPr>
              <w:rPr>
                <w:rFonts w:ascii="仿宋" w:eastAsia="仿宋" w:hAnsi="仿宋"/>
                <w:sz w:val="28"/>
                <w:szCs w:val="28"/>
              </w:rPr>
            </w:pPr>
          </w:p>
        </w:tc>
        <w:tc>
          <w:tcPr>
            <w:tcW w:w="1842" w:type="dxa"/>
          </w:tcPr>
          <w:p w:rsidR="0028724F" w:rsidRDefault="0028724F" w:rsidP="0028724F">
            <w:pPr>
              <w:rPr>
                <w:rFonts w:ascii="仿宋" w:eastAsia="仿宋" w:hAnsi="仿宋"/>
                <w:sz w:val="28"/>
                <w:szCs w:val="28"/>
              </w:rPr>
            </w:pPr>
            <w:r>
              <w:rPr>
                <w:rFonts w:ascii="仿宋" w:eastAsia="仿宋" w:hAnsi="仿宋" w:hint="eastAsia"/>
                <w:sz w:val="28"/>
                <w:szCs w:val="28"/>
              </w:rPr>
              <w:t>单位负责人</w:t>
            </w:r>
          </w:p>
        </w:tc>
        <w:tc>
          <w:tcPr>
            <w:tcW w:w="2300" w:type="dxa"/>
          </w:tcPr>
          <w:p w:rsidR="0028724F" w:rsidRDefault="0028724F" w:rsidP="0028724F">
            <w:pPr>
              <w:rPr>
                <w:rFonts w:ascii="仿宋" w:eastAsia="仿宋" w:hAnsi="仿宋"/>
                <w:sz w:val="28"/>
                <w:szCs w:val="28"/>
              </w:rPr>
            </w:pPr>
          </w:p>
        </w:tc>
      </w:tr>
      <w:tr w:rsidR="0028724F" w:rsidTr="000E07E1">
        <w:trPr>
          <w:jc w:val="center"/>
        </w:trPr>
        <w:tc>
          <w:tcPr>
            <w:tcW w:w="2830" w:type="dxa"/>
            <w:gridSpan w:val="3"/>
          </w:tcPr>
          <w:p w:rsidR="0028724F" w:rsidRDefault="0028724F" w:rsidP="0028724F">
            <w:pPr>
              <w:rPr>
                <w:rFonts w:ascii="仿宋" w:eastAsia="仿宋" w:hAnsi="仿宋"/>
                <w:sz w:val="28"/>
                <w:szCs w:val="28"/>
              </w:rPr>
            </w:pPr>
            <w:r>
              <w:rPr>
                <w:rFonts w:ascii="仿宋" w:eastAsia="仿宋" w:hAnsi="仿宋" w:hint="eastAsia"/>
                <w:sz w:val="28"/>
                <w:szCs w:val="28"/>
              </w:rPr>
              <w:t>实验室与资产管理处</w:t>
            </w:r>
          </w:p>
        </w:tc>
        <w:tc>
          <w:tcPr>
            <w:tcW w:w="5702" w:type="dxa"/>
            <w:gridSpan w:val="4"/>
          </w:tcPr>
          <w:p w:rsidR="0028724F" w:rsidRDefault="0028724F" w:rsidP="0028724F">
            <w:pPr>
              <w:rPr>
                <w:rFonts w:ascii="仿宋" w:eastAsia="仿宋" w:hAnsi="仿宋"/>
                <w:sz w:val="28"/>
                <w:szCs w:val="28"/>
              </w:rPr>
            </w:pPr>
            <w:bookmarkStart w:id="3" w:name="_GoBack"/>
            <w:bookmarkEnd w:id="3"/>
          </w:p>
        </w:tc>
      </w:tr>
    </w:tbl>
    <w:p w:rsidR="00CA1B3B" w:rsidRDefault="00B072E7">
      <w:pPr>
        <w:ind w:left="443" w:hangingChars="245" w:hanging="443"/>
        <w:jc w:val="left"/>
        <w:rPr>
          <w:rFonts w:ascii="仿宋" w:eastAsia="仿宋" w:hAnsi="仿宋"/>
          <w:sz w:val="32"/>
        </w:rPr>
      </w:pPr>
      <w:r>
        <w:rPr>
          <w:rFonts w:ascii="仿宋" w:eastAsia="仿宋" w:hAnsi="仿宋" w:hint="eastAsia"/>
          <w:b/>
          <w:sz w:val="18"/>
          <w:szCs w:val="18"/>
        </w:rPr>
        <w:t>注：</w:t>
      </w:r>
      <w:r>
        <w:rPr>
          <w:rFonts w:ascii="仿宋" w:eastAsia="仿宋" w:hAnsi="仿宋"/>
          <w:b/>
          <w:sz w:val="18"/>
          <w:szCs w:val="18"/>
        </w:rPr>
        <w:t xml:space="preserve"> 1</w:t>
      </w:r>
      <w:r>
        <w:rPr>
          <w:rFonts w:ascii="仿宋" w:eastAsia="仿宋" w:hAnsi="仿宋" w:hint="eastAsia"/>
          <w:b/>
          <w:sz w:val="18"/>
          <w:szCs w:val="18"/>
        </w:rPr>
        <w:t>、参数不可与已获批学年采购预算有冲突，如有冲突以已批准采购文件为准</w:t>
      </w:r>
      <w:r>
        <w:rPr>
          <w:rFonts w:ascii="仿宋" w:eastAsia="仿宋" w:hAnsi="仿宋"/>
          <w:b/>
          <w:sz w:val="18"/>
          <w:szCs w:val="18"/>
        </w:rPr>
        <w:t>2</w:t>
      </w:r>
      <w:r>
        <w:rPr>
          <w:rFonts w:ascii="仿宋" w:eastAsia="仿宋" w:hAnsi="仿宋" w:hint="eastAsia"/>
          <w:b/>
          <w:sz w:val="18"/>
          <w:szCs w:val="18"/>
        </w:rPr>
        <w:t>、不得含有排他性技术指标</w:t>
      </w:r>
      <w:r>
        <w:rPr>
          <w:rFonts w:ascii="仿宋" w:eastAsia="仿宋" w:hAnsi="仿宋"/>
          <w:b/>
          <w:sz w:val="18"/>
          <w:szCs w:val="18"/>
        </w:rPr>
        <w:t>3</w:t>
      </w:r>
      <w:r>
        <w:rPr>
          <w:rFonts w:ascii="仿宋" w:eastAsia="仿宋" w:hAnsi="仿宋" w:hint="eastAsia"/>
          <w:b/>
          <w:sz w:val="18"/>
          <w:szCs w:val="18"/>
        </w:rPr>
        <w:t>、条目可根据具体情况增减</w:t>
      </w:r>
      <w:r>
        <w:rPr>
          <w:rFonts w:ascii="仿宋" w:eastAsia="仿宋" w:hAnsi="仿宋"/>
          <w:b/>
          <w:sz w:val="18"/>
          <w:szCs w:val="18"/>
        </w:rPr>
        <w:t>4</w:t>
      </w:r>
      <w:r>
        <w:rPr>
          <w:rFonts w:ascii="仿宋" w:eastAsia="仿宋" w:hAnsi="仿宋" w:hint="eastAsia"/>
          <w:b/>
          <w:sz w:val="18"/>
          <w:szCs w:val="18"/>
        </w:rPr>
        <w:t>、本页不够可另起一页。</w:t>
      </w:r>
    </w:p>
    <w:sectPr w:rsidR="00CA1B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A03" w:rsidRDefault="00421A03" w:rsidP="00B17447">
      <w:r>
        <w:separator/>
      </w:r>
    </w:p>
  </w:endnote>
  <w:endnote w:type="continuationSeparator" w:id="0">
    <w:p w:rsidR="00421A03" w:rsidRDefault="00421A03" w:rsidP="00B1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00000287"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A03" w:rsidRDefault="00421A03" w:rsidP="00B17447">
      <w:r>
        <w:separator/>
      </w:r>
    </w:p>
  </w:footnote>
  <w:footnote w:type="continuationSeparator" w:id="0">
    <w:p w:rsidR="00421A03" w:rsidRDefault="00421A03" w:rsidP="00B17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859C5"/>
    <w:multiLevelType w:val="multilevel"/>
    <w:tmpl w:val="73E859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2522"/>
    <w:rsid w:val="000055D1"/>
    <w:rsid w:val="00015C49"/>
    <w:rsid w:val="000173D6"/>
    <w:rsid w:val="00030EE8"/>
    <w:rsid w:val="00031A3F"/>
    <w:rsid w:val="000720F0"/>
    <w:rsid w:val="0007698A"/>
    <w:rsid w:val="0007737E"/>
    <w:rsid w:val="00083082"/>
    <w:rsid w:val="00084A74"/>
    <w:rsid w:val="00085AD5"/>
    <w:rsid w:val="00087CDD"/>
    <w:rsid w:val="00094217"/>
    <w:rsid w:val="000B5C71"/>
    <w:rsid w:val="000E07E1"/>
    <w:rsid w:val="000E0A79"/>
    <w:rsid w:val="000E0E4C"/>
    <w:rsid w:val="0011654D"/>
    <w:rsid w:val="00120BAE"/>
    <w:rsid w:val="00140CEB"/>
    <w:rsid w:val="00147CFD"/>
    <w:rsid w:val="001A5BA2"/>
    <w:rsid w:val="001B133A"/>
    <w:rsid w:val="001C04E8"/>
    <w:rsid w:val="001C1114"/>
    <w:rsid w:val="001C532B"/>
    <w:rsid w:val="001E35A8"/>
    <w:rsid w:val="002079EB"/>
    <w:rsid w:val="00237DDC"/>
    <w:rsid w:val="002510E4"/>
    <w:rsid w:val="0028660C"/>
    <w:rsid w:val="0028724F"/>
    <w:rsid w:val="002959D1"/>
    <w:rsid w:val="002B016C"/>
    <w:rsid w:val="002C15F1"/>
    <w:rsid w:val="002D19A7"/>
    <w:rsid w:val="002F4392"/>
    <w:rsid w:val="002F4548"/>
    <w:rsid w:val="00347483"/>
    <w:rsid w:val="00376167"/>
    <w:rsid w:val="003865E2"/>
    <w:rsid w:val="00392720"/>
    <w:rsid w:val="003968BC"/>
    <w:rsid w:val="0041797E"/>
    <w:rsid w:val="00417DC1"/>
    <w:rsid w:val="00421A03"/>
    <w:rsid w:val="00440482"/>
    <w:rsid w:val="00453DD4"/>
    <w:rsid w:val="00467A65"/>
    <w:rsid w:val="00482071"/>
    <w:rsid w:val="00495E3B"/>
    <w:rsid w:val="004A1809"/>
    <w:rsid w:val="004B5154"/>
    <w:rsid w:val="004B62D7"/>
    <w:rsid w:val="004B66A8"/>
    <w:rsid w:val="00515412"/>
    <w:rsid w:val="00521F13"/>
    <w:rsid w:val="00543B4E"/>
    <w:rsid w:val="005442F7"/>
    <w:rsid w:val="005563A0"/>
    <w:rsid w:val="00580A6C"/>
    <w:rsid w:val="00583CD6"/>
    <w:rsid w:val="005841CA"/>
    <w:rsid w:val="005C16E2"/>
    <w:rsid w:val="005C69E5"/>
    <w:rsid w:val="005E2522"/>
    <w:rsid w:val="005E431D"/>
    <w:rsid w:val="006058B6"/>
    <w:rsid w:val="00633370"/>
    <w:rsid w:val="00640A03"/>
    <w:rsid w:val="00642FC4"/>
    <w:rsid w:val="00647152"/>
    <w:rsid w:val="00647D75"/>
    <w:rsid w:val="00681EE8"/>
    <w:rsid w:val="006A2AA2"/>
    <w:rsid w:val="006B7200"/>
    <w:rsid w:val="006F1C88"/>
    <w:rsid w:val="00700AF9"/>
    <w:rsid w:val="00721734"/>
    <w:rsid w:val="00741CF4"/>
    <w:rsid w:val="007B7854"/>
    <w:rsid w:val="007D3FF1"/>
    <w:rsid w:val="007F0C71"/>
    <w:rsid w:val="007F6809"/>
    <w:rsid w:val="00800245"/>
    <w:rsid w:val="00810227"/>
    <w:rsid w:val="00814C39"/>
    <w:rsid w:val="00821514"/>
    <w:rsid w:val="00831798"/>
    <w:rsid w:val="008372FE"/>
    <w:rsid w:val="00871C06"/>
    <w:rsid w:val="008A2B14"/>
    <w:rsid w:val="008A632E"/>
    <w:rsid w:val="008B08D5"/>
    <w:rsid w:val="008E1305"/>
    <w:rsid w:val="008E6A4A"/>
    <w:rsid w:val="008F4D51"/>
    <w:rsid w:val="0094126A"/>
    <w:rsid w:val="009812C0"/>
    <w:rsid w:val="009F0F30"/>
    <w:rsid w:val="00A2753A"/>
    <w:rsid w:val="00A5700F"/>
    <w:rsid w:val="00A63A90"/>
    <w:rsid w:val="00A7022C"/>
    <w:rsid w:val="00A702C0"/>
    <w:rsid w:val="00A753C2"/>
    <w:rsid w:val="00A86E7F"/>
    <w:rsid w:val="00A9345E"/>
    <w:rsid w:val="00AB5B15"/>
    <w:rsid w:val="00AC7150"/>
    <w:rsid w:val="00B05B93"/>
    <w:rsid w:val="00B072E7"/>
    <w:rsid w:val="00B17447"/>
    <w:rsid w:val="00B27595"/>
    <w:rsid w:val="00B32007"/>
    <w:rsid w:val="00B85913"/>
    <w:rsid w:val="00BC1C87"/>
    <w:rsid w:val="00BC4A74"/>
    <w:rsid w:val="00BD4848"/>
    <w:rsid w:val="00BD5238"/>
    <w:rsid w:val="00BE3FF1"/>
    <w:rsid w:val="00C11839"/>
    <w:rsid w:val="00C32C4D"/>
    <w:rsid w:val="00C43BA3"/>
    <w:rsid w:val="00C5521A"/>
    <w:rsid w:val="00C65A79"/>
    <w:rsid w:val="00C74CA6"/>
    <w:rsid w:val="00CA1B3B"/>
    <w:rsid w:val="00CB0FE9"/>
    <w:rsid w:val="00CC0D24"/>
    <w:rsid w:val="00CD24D0"/>
    <w:rsid w:val="00D13EE4"/>
    <w:rsid w:val="00D66CF2"/>
    <w:rsid w:val="00D77BC0"/>
    <w:rsid w:val="00DB29A1"/>
    <w:rsid w:val="00DB2A07"/>
    <w:rsid w:val="00DB3304"/>
    <w:rsid w:val="00DD7996"/>
    <w:rsid w:val="00DE5F78"/>
    <w:rsid w:val="00DF2A06"/>
    <w:rsid w:val="00E11975"/>
    <w:rsid w:val="00E11CC9"/>
    <w:rsid w:val="00E160A4"/>
    <w:rsid w:val="00E27262"/>
    <w:rsid w:val="00E30E4F"/>
    <w:rsid w:val="00E53A67"/>
    <w:rsid w:val="00E84C73"/>
    <w:rsid w:val="00E85503"/>
    <w:rsid w:val="00E8785C"/>
    <w:rsid w:val="00EC58C8"/>
    <w:rsid w:val="00ED3E9A"/>
    <w:rsid w:val="00ED4613"/>
    <w:rsid w:val="00ED4D29"/>
    <w:rsid w:val="00EE0111"/>
    <w:rsid w:val="00F03545"/>
    <w:rsid w:val="00F16351"/>
    <w:rsid w:val="00F20DD2"/>
    <w:rsid w:val="00F54995"/>
    <w:rsid w:val="00F550FA"/>
    <w:rsid w:val="00F579AF"/>
    <w:rsid w:val="00F60BD1"/>
    <w:rsid w:val="00F84325"/>
    <w:rsid w:val="00FA2865"/>
    <w:rsid w:val="00FA295D"/>
    <w:rsid w:val="00FD2D2C"/>
    <w:rsid w:val="00FE2A30"/>
    <w:rsid w:val="148E2622"/>
    <w:rsid w:val="606313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FDB0E"/>
  <w15:docId w15:val="{04EF48B5-0E66-48E7-B0AB-D002F333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Pr>
      <w:sz w:val="21"/>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1">
      <w:bodyDiv w:val="1"/>
      <w:marLeft w:val="0"/>
      <w:marRight w:val="0"/>
      <w:marTop w:val="0"/>
      <w:marBottom w:val="0"/>
      <w:divBdr>
        <w:top w:val="none" w:sz="0" w:space="0" w:color="auto"/>
        <w:left w:val="none" w:sz="0" w:space="0" w:color="auto"/>
        <w:bottom w:val="none" w:sz="0" w:space="0" w:color="auto"/>
        <w:right w:val="none" w:sz="0" w:space="0" w:color="auto"/>
      </w:divBdr>
    </w:div>
    <w:div w:id="101460450">
      <w:bodyDiv w:val="1"/>
      <w:marLeft w:val="0"/>
      <w:marRight w:val="0"/>
      <w:marTop w:val="0"/>
      <w:marBottom w:val="0"/>
      <w:divBdr>
        <w:top w:val="none" w:sz="0" w:space="0" w:color="auto"/>
        <w:left w:val="none" w:sz="0" w:space="0" w:color="auto"/>
        <w:bottom w:val="none" w:sz="0" w:space="0" w:color="auto"/>
        <w:right w:val="none" w:sz="0" w:space="0" w:color="auto"/>
      </w:divBdr>
    </w:div>
    <w:div w:id="147288252">
      <w:bodyDiv w:val="1"/>
      <w:marLeft w:val="0"/>
      <w:marRight w:val="0"/>
      <w:marTop w:val="0"/>
      <w:marBottom w:val="0"/>
      <w:divBdr>
        <w:top w:val="none" w:sz="0" w:space="0" w:color="auto"/>
        <w:left w:val="none" w:sz="0" w:space="0" w:color="auto"/>
        <w:bottom w:val="none" w:sz="0" w:space="0" w:color="auto"/>
        <w:right w:val="none" w:sz="0" w:space="0" w:color="auto"/>
      </w:divBdr>
    </w:div>
    <w:div w:id="214850211">
      <w:bodyDiv w:val="1"/>
      <w:marLeft w:val="0"/>
      <w:marRight w:val="0"/>
      <w:marTop w:val="0"/>
      <w:marBottom w:val="0"/>
      <w:divBdr>
        <w:top w:val="none" w:sz="0" w:space="0" w:color="auto"/>
        <w:left w:val="none" w:sz="0" w:space="0" w:color="auto"/>
        <w:bottom w:val="none" w:sz="0" w:space="0" w:color="auto"/>
        <w:right w:val="none" w:sz="0" w:space="0" w:color="auto"/>
      </w:divBdr>
    </w:div>
    <w:div w:id="310718305">
      <w:bodyDiv w:val="1"/>
      <w:marLeft w:val="0"/>
      <w:marRight w:val="0"/>
      <w:marTop w:val="0"/>
      <w:marBottom w:val="0"/>
      <w:divBdr>
        <w:top w:val="none" w:sz="0" w:space="0" w:color="auto"/>
        <w:left w:val="none" w:sz="0" w:space="0" w:color="auto"/>
        <w:bottom w:val="none" w:sz="0" w:space="0" w:color="auto"/>
        <w:right w:val="none" w:sz="0" w:space="0" w:color="auto"/>
      </w:divBdr>
    </w:div>
    <w:div w:id="316736990">
      <w:bodyDiv w:val="1"/>
      <w:marLeft w:val="0"/>
      <w:marRight w:val="0"/>
      <w:marTop w:val="0"/>
      <w:marBottom w:val="0"/>
      <w:divBdr>
        <w:top w:val="none" w:sz="0" w:space="0" w:color="auto"/>
        <w:left w:val="none" w:sz="0" w:space="0" w:color="auto"/>
        <w:bottom w:val="none" w:sz="0" w:space="0" w:color="auto"/>
        <w:right w:val="none" w:sz="0" w:space="0" w:color="auto"/>
      </w:divBdr>
    </w:div>
    <w:div w:id="434715324">
      <w:bodyDiv w:val="1"/>
      <w:marLeft w:val="0"/>
      <w:marRight w:val="0"/>
      <w:marTop w:val="0"/>
      <w:marBottom w:val="0"/>
      <w:divBdr>
        <w:top w:val="none" w:sz="0" w:space="0" w:color="auto"/>
        <w:left w:val="none" w:sz="0" w:space="0" w:color="auto"/>
        <w:bottom w:val="none" w:sz="0" w:space="0" w:color="auto"/>
        <w:right w:val="none" w:sz="0" w:space="0" w:color="auto"/>
      </w:divBdr>
    </w:div>
    <w:div w:id="528182706">
      <w:bodyDiv w:val="1"/>
      <w:marLeft w:val="0"/>
      <w:marRight w:val="0"/>
      <w:marTop w:val="0"/>
      <w:marBottom w:val="0"/>
      <w:divBdr>
        <w:top w:val="none" w:sz="0" w:space="0" w:color="auto"/>
        <w:left w:val="none" w:sz="0" w:space="0" w:color="auto"/>
        <w:bottom w:val="none" w:sz="0" w:space="0" w:color="auto"/>
        <w:right w:val="none" w:sz="0" w:space="0" w:color="auto"/>
      </w:divBdr>
    </w:div>
    <w:div w:id="541136668">
      <w:bodyDiv w:val="1"/>
      <w:marLeft w:val="0"/>
      <w:marRight w:val="0"/>
      <w:marTop w:val="0"/>
      <w:marBottom w:val="0"/>
      <w:divBdr>
        <w:top w:val="none" w:sz="0" w:space="0" w:color="auto"/>
        <w:left w:val="none" w:sz="0" w:space="0" w:color="auto"/>
        <w:bottom w:val="none" w:sz="0" w:space="0" w:color="auto"/>
        <w:right w:val="none" w:sz="0" w:space="0" w:color="auto"/>
      </w:divBdr>
    </w:div>
    <w:div w:id="615720790">
      <w:bodyDiv w:val="1"/>
      <w:marLeft w:val="0"/>
      <w:marRight w:val="0"/>
      <w:marTop w:val="0"/>
      <w:marBottom w:val="0"/>
      <w:divBdr>
        <w:top w:val="none" w:sz="0" w:space="0" w:color="auto"/>
        <w:left w:val="none" w:sz="0" w:space="0" w:color="auto"/>
        <w:bottom w:val="none" w:sz="0" w:space="0" w:color="auto"/>
        <w:right w:val="none" w:sz="0" w:space="0" w:color="auto"/>
      </w:divBdr>
    </w:div>
    <w:div w:id="619190464">
      <w:bodyDiv w:val="1"/>
      <w:marLeft w:val="0"/>
      <w:marRight w:val="0"/>
      <w:marTop w:val="0"/>
      <w:marBottom w:val="0"/>
      <w:divBdr>
        <w:top w:val="none" w:sz="0" w:space="0" w:color="auto"/>
        <w:left w:val="none" w:sz="0" w:space="0" w:color="auto"/>
        <w:bottom w:val="none" w:sz="0" w:space="0" w:color="auto"/>
        <w:right w:val="none" w:sz="0" w:space="0" w:color="auto"/>
      </w:divBdr>
    </w:div>
    <w:div w:id="711536078">
      <w:bodyDiv w:val="1"/>
      <w:marLeft w:val="0"/>
      <w:marRight w:val="0"/>
      <w:marTop w:val="0"/>
      <w:marBottom w:val="0"/>
      <w:divBdr>
        <w:top w:val="none" w:sz="0" w:space="0" w:color="auto"/>
        <w:left w:val="none" w:sz="0" w:space="0" w:color="auto"/>
        <w:bottom w:val="none" w:sz="0" w:space="0" w:color="auto"/>
        <w:right w:val="none" w:sz="0" w:space="0" w:color="auto"/>
      </w:divBdr>
    </w:div>
    <w:div w:id="955795008">
      <w:bodyDiv w:val="1"/>
      <w:marLeft w:val="0"/>
      <w:marRight w:val="0"/>
      <w:marTop w:val="0"/>
      <w:marBottom w:val="0"/>
      <w:divBdr>
        <w:top w:val="none" w:sz="0" w:space="0" w:color="auto"/>
        <w:left w:val="none" w:sz="0" w:space="0" w:color="auto"/>
        <w:bottom w:val="none" w:sz="0" w:space="0" w:color="auto"/>
        <w:right w:val="none" w:sz="0" w:space="0" w:color="auto"/>
      </w:divBdr>
    </w:div>
    <w:div w:id="1028217708">
      <w:bodyDiv w:val="1"/>
      <w:marLeft w:val="0"/>
      <w:marRight w:val="0"/>
      <w:marTop w:val="0"/>
      <w:marBottom w:val="0"/>
      <w:divBdr>
        <w:top w:val="none" w:sz="0" w:space="0" w:color="auto"/>
        <w:left w:val="none" w:sz="0" w:space="0" w:color="auto"/>
        <w:bottom w:val="none" w:sz="0" w:space="0" w:color="auto"/>
        <w:right w:val="none" w:sz="0" w:space="0" w:color="auto"/>
      </w:divBdr>
    </w:div>
    <w:div w:id="1097870034">
      <w:bodyDiv w:val="1"/>
      <w:marLeft w:val="0"/>
      <w:marRight w:val="0"/>
      <w:marTop w:val="0"/>
      <w:marBottom w:val="0"/>
      <w:divBdr>
        <w:top w:val="none" w:sz="0" w:space="0" w:color="auto"/>
        <w:left w:val="none" w:sz="0" w:space="0" w:color="auto"/>
        <w:bottom w:val="none" w:sz="0" w:space="0" w:color="auto"/>
        <w:right w:val="none" w:sz="0" w:space="0" w:color="auto"/>
      </w:divBdr>
    </w:div>
    <w:div w:id="1162156655">
      <w:bodyDiv w:val="1"/>
      <w:marLeft w:val="0"/>
      <w:marRight w:val="0"/>
      <w:marTop w:val="0"/>
      <w:marBottom w:val="0"/>
      <w:divBdr>
        <w:top w:val="none" w:sz="0" w:space="0" w:color="auto"/>
        <w:left w:val="none" w:sz="0" w:space="0" w:color="auto"/>
        <w:bottom w:val="none" w:sz="0" w:space="0" w:color="auto"/>
        <w:right w:val="none" w:sz="0" w:space="0" w:color="auto"/>
      </w:divBdr>
    </w:div>
    <w:div w:id="1233078169">
      <w:bodyDiv w:val="1"/>
      <w:marLeft w:val="0"/>
      <w:marRight w:val="0"/>
      <w:marTop w:val="0"/>
      <w:marBottom w:val="0"/>
      <w:divBdr>
        <w:top w:val="none" w:sz="0" w:space="0" w:color="auto"/>
        <w:left w:val="none" w:sz="0" w:space="0" w:color="auto"/>
        <w:bottom w:val="none" w:sz="0" w:space="0" w:color="auto"/>
        <w:right w:val="none" w:sz="0" w:space="0" w:color="auto"/>
      </w:divBdr>
    </w:div>
    <w:div w:id="1264875326">
      <w:bodyDiv w:val="1"/>
      <w:marLeft w:val="0"/>
      <w:marRight w:val="0"/>
      <w:marTop w:val="0"/>
      <w:marBottom w:val="0"/>
      <w:divBdr>
        <w:top w:val="none" w:sz="0" w:space="0" w:color="auto"/>
        <w:left w:val="none" w:sz="0" w:space="0" w:color="auto"/>
        <w:bottom w:val="none" w:sz="0" w:space="0" w:color="auto"/>
        <w:right w:val="none" w:sz="0" w:space="0" w:color="auto"/>
      </w:divBdr>
    </w:div>
    <w:div w:id="1456020913">
      <w:bodyDiv w:val="1"/>
      <w:marLeft w:val="0"/>
      <w:marRight w:val="0"/>
      <w:marTop w:val="0"/>
      <w:marBottom w:val="0"/>
      <w:divBdr>
        <w:top w:val="none" w:sz="0" w:space="0" w:color="auto"/>
        <w:left w:val="none" w:sz="0" w:space="0" w:color="auto"/>
        <w:bottom w:val="none" w:sz="0" w:space="0" w:color="auto"/>
        <w:right w:val="none" w:sz="0" w:space="0" w:color="auto"/>
      </w:divBdr>
    </w:div>
    <w:div w:id="1471365232">
      <w:bodyDiv w:val="1"/>
      <w:marLeft w:val="0"/>
      <w:marRight w:val="0"/>
      <w:marTop w:val="0"/>
      <w:marBottom w:val="0"/>
      <w:divBdr>
        <w:top w:val="none" w:sz="0" w:space="0" w:color="auto"/>
        <w:left w:val="none" w:sz="0" w:space="0" w:color="auto"/>
        <w:bottom w:val="none" w:sz="0" w:space="0" w:color="auto"/>
        <w:right w:val="none" w:sz="0" w:space="0" w:color="auto"/>
      </w:divBdr>
    </w:div>
    <w:div w:id="1562012636">
      <w:bodyDiv w:val="1"/>
      <w:marLeft w:val="0"/>
      <w:marRight w:val="0"/>
      <w:marTop w:val="0"/>
      <w:marBottom w:val="0"/>
      <w:divBdr>
        <w:top w:val="none" w:sz="0" w:space="0" w:color="auto"/>
        <w:left w:val="none" w:sz="0" w:space="0" w:color="auto"/>
        <w:bottom w:val="none" w:sz="0" w:space="0" w:color="auto"/>
        <w:right w:val="none" w:sz="0" w:space="0" w:color="auto"/>
      </w:divBdr>
    </w:div>
    <w:div w:id="1594703356">
      <w:bodyDiv w:val="1"/>
      <w:marLeft w:val="0"/>
      <w:marRight w:val="0"/>
      <w:marTop w:val="0"/>
      <w:marBottom w:val="0"/>
      <w:divBdr>
        <w:top w:val="none" w:sz="0" w:space="0" w:color="auto"/>
        <w:left w:val="none" w:sz="0" w:space="0" w:color="auto"/>
        <w:bottom w:val="none" w:sz="0" w:space="0" w:color="auto"/>
        <w:right w:val="none" w:sz="0" w:space="0" w:color="auto"/>
      </w:divBdr>
    </w:div>
    <w:div w:id="1715881599">
      <w:bodyDiv w:val="1"/>
      <w:marLeft w:val="0"/>
      <w:marRight w:val="0"/>
      <w:marTop w:val="0"/>
      <w:marBottom w:val="0"/>
      <w:divBdr>
        <w:top w:val="none" w:sz="0" w:space="0" w:color="auto"/>
        <w:left w:val="none" w:sz="0" w:space="0" w:color="auto"/>
        <w:bottom w:val="none" w:sz="0" w:space="0" w:color="auto"/>
        <w:right w:val="none" w:sz="0" w:space="0" w:color="auto"/>
      </w:divBdr>
    </w:div>
    <w:div w:id="1925526131">
      <w:bodyDiv w:val="1"/>
      <w:marLeft w:val="0"/>
      <w:marRight w:val="0"/>
      <w:marTop w:val="0"/>
      <w:marBottom w:val="0"/>
      <w:divBdr>
        <w:top w:val="none" w:sz="0" w:space="0" w:color="auto"/>
        <w:left w:val="none" w:sz="0" w:space="0" w:color="auto"/>
        <w:bottom w:val="none" w:sz="0" w:space="0" w:color="auto"/>
        <w:right w:val="none" w:sz="0" w:space="0" w:color="auto"/>
      </w:divBdr>
    </w:div>
    <w:div w:id="1959293938">
      <w:bodyDiv w:val="1"/>
      <w:marLeft w:val="0"/>
      <w:marRight w:val="0"/>
      <w:marTop w:val="0"/>
      <w:marBottom w:val="0"/>
      <w:divBdr>
        <w:top w:val="none" w:sz="0" w:space="0" w:color="auto"/>
        <w:left w:val="none" w:sz="0" w:space="0" w:color="auto"/>
        <w:bottom w:val="none" w:sz="0" w:space="0" w:color="auto"/>
        <w:right w:val="none" w:sz="0" w:space="0" w:color="auto"/>
      </w:divBdr>
    </w:div>
    <w:div w:id="2002074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10</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一男</dc:creator>
  <cp:lastModifiedBy>一男 李</cp:lastModifiedBy>
  <cp:revision>118</cp:revision>
  <cp:lastPrinted>2018-06-25T01:57:00Z</cp:lastPrinted>
  <dcterms:created xsi:type="dcterms:W3CDTF">2018-06-26T01:11:00Z</dcterms:created>
  <dcterms:modified xsi:type="dcterms:W3CDTF">2019-12-02T02:58:00Z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