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850"/>
        <w:gridCol w:w="1271"/>
        <w:gridCol w:w="289"/>
        <w:gridCol w:w="184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机架式服务器和存储设备采购项目</w:t>
            </w: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采购编号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>CGHW20190621-166-2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供货时间</w:t>
            </w:r>
          </w:p>
        </w:tc>
        <w:tc>
          <w:tcPr>
            <w:tcW w:w="212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2019.8.25日前安装调试完毕</w:t>
            </w: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核心机房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3年</w:t>
            </w: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7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项目概述：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服务器、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7"/>
          </w:tcPr>
          <w:p>
            <w:pPr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参数明细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不低于以下配置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机架式服务器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CPU：2*E5-2667 v4 (8C 3.2GHz)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、内存：</w:t>
            </w:r>
            <w:r>
              <w:rPr>
                <w:rFonts w:ascii="宋体" w:hAnsi="宋体" w:eastAsia="宋体" w:cs="宋体"/>
                <w:sz w:val="28"/>
                <w:szCs w:val="28"/>
              </w:rPr>
              <w:t>256GB DDR4内存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、硬盘：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128GB SSD系统盘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、网络：</w:t>
            </w:r>
            <w:r>
              <w:rPr>
                <w:rFonts w:ascii="宋体" w:hAnsi="宋体" w:eastAsia="宋体" w:cs="宋体"/>
                <w:sz w:val="28"/>
                <w:szCs w:val="28"/>
              </w:rPr>
              <w:t>6个GE接口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5、数量：6台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存储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1、缓存：</w:t>
            </w:r>
            <w:r>
              <w:rPr>
                <w:rFonts w:ascii="宋体" w:hAnsi="宋体" w:eastAsia="宋体" w:cs="宋体"/>
                <w:sz w:val="28"/>
                <w:szCs w:val="28"/>
              </w:rPr>
              <w:t>32GB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、容量：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块480G SSD+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36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块 7200rpm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</w:rPr>
              <w:t>TB SATA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RAID支持 0 1 5 6 10 50在磁盘系统内并存使用，支持热插拔，支持热备盘跨框热备保护硬盘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、支持数据分层，支持数据压缩，支持多种高级数据管理功能，如快照、卷拷贝、磁盘漫游、远程镜像、虚拟存储、主机多路径、后端多路径、局部重建、故障盘</w:t>
            </w:r>
            <w:r>
              <w:rPr>
                <w:rFonts w:ascii="宋体" w:hAnsi="宋体" w:eastAsia="宋体" w:cs="宋体"/>
                <w:sz w:val="28"/>
                <w:szCs w:val="28"/>
              </w:rPr>
              <w:t>/慢盘预测和隔离、磁盘智能休眠等，提供全方位的数据保护；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存储管理功能要求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内嵌超融合操作系统及虚拟存储软件模块， 开箱即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用。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1）支持数据冗余副本技术（双副本、三副本），每份数据同时写入多台服务器，每次数据变化时自动实时同步，确保磁盘或服务器故障，数据不丢失。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2）支持SSD缓存加速，采用SSD+HDD混合模式，SSD用于缓存热点数据，HDD用于存储个人数据，SSD缓存命中率不低于60%，确保最优用户体验。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3）支持磁盘故障自动重建技术、支持磁盘横向/纵向扩展。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）支持故障自动切换，硬盘故障，存储则会被重新指向另外一台服务器上可用的数据副本，实现毫秒级切换，对用户来讲基本是无感知的；主机或者网络故障，虚拟桌面可以快速切换到另一台服务器拉起，约3-5分钟。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5）支持主机和磁盘故障后不停机替换。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6）支持全局热备盘技术，管理员可配置在集群中保留多块磁盘作为热备盘，分布在不同主机上，当任何一台主机的任意一块硬盘出现故障后，会自动选择其中1块热备盘进行替换和重建。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7"/>
          </w:tcPr>
          <w:p>
            <w:pPr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服务器品牌建议</w:t>
            </w:r>
          </w:p>
        </w:tc>
        <w:tc>
          <w:tcPr>
            <w:tcW w:w="6316" w:type="dxa"/>
            <w:gridSpan w:val="5"/>
          </w:tcPr>
          <w:p>
            <w:pPr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>Dell，HP（H3C）、联想、浪潮、华为，或相当于上述品牌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316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单位负责人</w:t>
            </w:r>
          </w:p>
        </w:tc>
        <w:tc>
          <w:tcPr>
            <w:tcW w:w="2064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实验室与资产管理处</w:t>
            </w:r>
          </w:p>
        </w:tc>
        <w:tc>
          <w:tcPr>
            <w:tcW w:w="5466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ind w:left="443" w:hanging="443" w:hangingChars="2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6"/>
    <w:rsid w:val="00012492"/>
    <w:rsid w:val="000172CE"/>
    <w:rsid w:val="00036662"/>
    <w:rsid w:val="0004098F"/>
    <w:rsid w:val="000E4CCF"/>
    <w:rsid w:val="001601C6"/>
    <w:rsid w:val="00167341"/>
    <w:rsid w:val="001B3B53"/>
    <w:rsid w:val="00207C93"/>
    <w:rsid w:val="00216C76"/>
    <w:rsid w:val="00224627"/>
    <w:rsid w:val="0025787F"/>
    <w:rsid w:val="002B6C67"/>
    <w:rsid w:val="00374A30"/>
    <w:rsid w:val="003C6F35"/>
    <w:rsid w:val="003F3FE8"/>
    <w:rsid w:val="00402090"/>
    <w:rsid w:val="004154D1"/>
    <w:rsid w:val="004430EB"/>
    <w:rsid w:val="005034F7"/>
    <w:rsid w:val="005C36A2"/>
    <w:rsid w:val="00630475"/>
    <w:rsid w:val="0064659E"/>
    <w:rsid w:val="006A4B1E"/>
    <w:rsid w:val="006A4EA0"/>
    <w:rsid w:val="00712273"/>
    <w:rsid w:val="00781942"/>
    <w:rsid w:val="007C20AE"/>
    <w:rsid w:val="008471D5"/>
    <w:rsid w:val="008738E5"/>
    <w:rsid w:val="008A3625"/>
    <w:rsid w:val="008C6986"/>
    <w:rsid w:val="0094221E"/>
    <w:rsid w:val="00952E27"/>
    <w:rsid w:val="009629DB"/>
    <w:rsid w:val="00974509"/>
    <w:rsid w:val="00981F13"/>
    <w:rsid w:val="00995256"/>
    <w:rsid w:val="00997A60"/>
    <w:rsid w:val="009D0869"/>
    <w:rsid w:val="009D1F25"/>
    <w:rsid w:val="00A00ECB"/>
    <w:rsid w:val="00A1645D"/>
    <w:rsid w:val="00A17FA7"/>
    <w:rsid w:val="00A953B4"/>
    <w:rsid w:val="00B0645A"/>
    <w:rsid w:val="00B13027"/>
    <w:rsid w:val="00B264FE"/>
    <w:rsid w:val="00B57576"/>
    <w:rsid w:val="00BA2798"/>
    <w:rsid w:val="00C06A32"/>
    <w:rsid w:val="00C1443B"/>
    <w:rsid w:val="00C90EFD"/>
    <w:rsid w:val="00CE4A41"/>
    <w:rsid w:val="00CF24F0"/>
    <w:rsid w:val="00D26470"/>
    <w:rsid w:val="00D26D44"/>
    <w:rsid w:val="00D50A1C"/>
    <w:rsid w:val="00D73DA3"/>
    <w:rsid w:val="00DA73CB"/>
    <w:rsid w:val="00DB313A"/>
    <w:rsid w:val="00DE5216"/>
    <w:rsid w:val="00E0067D"/>
    <w:rsid w:val="00E07B25"/>
    <w:rsid w:val="00E835A8"/>
    <w:rsid w:val="00E97320"/>
    <w:rsid w:val="00ED4F79"/>
    <w:rsid w:val="00EE5486"/>
    <w:rsid w:val="00F263D7"/>
    <w:rsid w:val="00F5745D"/>
    <w:rsid w:val="00F67B73"/>
    <w:rsid w:val="00FA3FFA"/>
    <w:rsid w:val="013A296A"/>
    <w:rsid w:val="02C31070"/>
    <w:rsid w:val="03530ED7"/>
    <w:rsid w:val="05C676FA"/>
    <w:rsid w:val="075C22CD"/>
    <w:rsid w:val="07AE3D62"/>
    <w:rsid w:val="080D4D48"/>
    <w:rsid w:val="08C53924"/>
    <w:rsid w:val="08D37464"/>
    <w:rsid w:val="096F70C3"/>
    <w:rsid w:val="0CAC1A03"/>
    <w:rsid w:val="0CAD02D7"/>
    <w:rsid w:val="10BE4EC7"/>
    <w:rsid w:val="168C5D13"/>
    <w:rsid w:val="18762CD9"/>
    <w:rsid w:val="1DD901B5"/>
    <w:rsid w:val="1F611146"/>
    <w:rsid w:val="24455578"/>
    <w:rsid w:val="26FF5893"/>
    <w:rsid w:val="276C00D8"/>
    <w:rsid w:val="276E7D1C"/>
    <w:rsid w:val="278E63B0"/>
    <w:rsid w:val="27F6128D"/>
    <w:rsid w:val="298C53D7"/>
    <w:rsid w:val="2DF21CA7"/>
    <w:rsid w:val="2E606017"/>
    <w:rsid w:val="2E902DD5"/>
    <w:rsid w:val="2FCB79CE"/>
    <w:rsid w:val="33CD7C7C"/>
    <w:rsid w:val="35033338"/>
    <w:rsid w:val="35DF1814"/>
    <w:rsid w:val="3AAD6DDB"/>
    <w:rsid w:val="3B2779F6"/>
    <w:rsid w:val="3BA17387"/>
    <w:rsid w:val="3E5574D3"/>
    <w:rsid w:val="40221AA7"/>
    <w:rsid w:val="40847F89"/>
    <w:rsid w:val="42271299"/>
    <w:rsid w:val="469A6C60"/>
    <w:rsid w:val="47B33CC3"/>
    <w:rsid w:val="4B313698"/>
    <w:rsid w:val="4B7A0452"/>
    <w:rsid w:val="4BDF71A1"/>
    <w:rsid w:val="4FCD3C7D"/>
    <w:rsid w:val="50BC460E"/>
    <w:rsid w:val="5125304B"/>
    <w:rsid w:val="51CE6C33"/>
    <w:rsid w:val="52CA7DF8"/>
    <w:rsid w:val="545C53E8"/>
    <w:rsid w:val="55AB5474"/>
    <w:rsid w:val="56D8234D"/>
    <w:rsid w:val="588F31E9"/>
    <w:rsid w:val="5B3F0D2E"/>
    <w:rsid w:val="5B9A00FA"/>
    <w:rsid w:val="61276440"/>
    <w:rsid w:val="61A068C0"/>
    <w:rsid w:val="68042BD5"/>
    <w:rsid w:val="6B932613"/>
    <w:rsid w:val="6F145E1F"/>
    <w:rsid w:val="6F3B5795"/>
    <w:rsid w:val="6FCE5EAB"/>
    <w:rsid w:val="730134E0"/>
    <w:rsid w:val="738309D8"/>
    <w:rsid w:val="74D44F9C"/>
    <w:rsid w:val="775552D0"/>
    <w:rsid w:val="7E7003EF"/>
    <w:rsid w:val="7FF95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99</Words>
  <Characters>566</Characters>
  <Lines>4</Lines>
  <Paragraphs>1</Paragraphs>
  <TotalTime>2</TotalTime>
  <ScaleCrop>false</ScaleCrop>
  <LinksUpToDate>false</LinksUpToDate>
  <CharactersWithSpaces>664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2019-07-16T08:26:00Z</dcterms:created>
  <dc:creator>李 一男</dc:creator>
  <cp:lastModifiedBy>光光当当</cp:lastModifiedBy>
  <cp:lastPrinted>2018-06-26T09:57:00Z</cp:lastPrinted>
  <dcterms:modified xsi:type="dcterms:W3CDTF">2019-07-16T11:30:09Z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